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12E" w:rsidRDefault="000B012E"/>
    <w:p w:rsidR="000B012E" w:rsidRPr="0041405D" w:rsidRDefault="000B012E" w:rsidP="000B012E">
      <w:pPr>
        <w:pBdr>
          <w:top w:val="single" w:sz="4" w:space="1" w:color="auto"/>
          <w:left w:val="single" w:sz="4" w:space="4" w:color="auto"/>
          <w:bottom w:val="single" w:sz="4" w:space="1" w:color="auto"/>
          <w:right w:val="single" w:sz="4" w:space="4" w:color="auto"/>
        </w:pBdr>
        <w:shd w:val="clear" w:color="auto" w:fill="4472C4" w:themeFill="accent1"/>
        <w:rPr>
          <w:sz w:val="40"/>
          <w:szCs w:val="40"/>
        </w:rPr>
      </w:pPr>
      <w:r w:rsidRPr="0041405D">
        <w:rPr>
          <w:sz w:val="40"/>
          <w:szCs w:val="40"/>
        </w:rPr>
        <w:t>Introductory Notes</w:t>
      </w:r>
    </w:p>
    <w:p w:rsidR="000B012E" w:rsidRDefault="000B012E" w:rsidP="000B012E">
      <w:pPr>
        <w:rPr>
          <w:sz w:val="28"/>
          <w:szCs w:val="28"/>
        </w:rPr>
      </w:pPr>
    </w:p>
    <w:p w:rsidR="000B012E" w:rsidRPr="00D37114" w:rsidRDefault="000B012E" w:rsidP="000B012E">
      <w:pPr>
        <w:pStyle w:val="ListParagraph"/>
        <w:numPr>
          <w:ilvl w:val="0"/>
          <w:numId w:val="1"/>
        </w:numPr>
        <w:shd w:val="clear" w:color="auto" w:fill="A5A5A5" w:themeFill="accent3"/>
        <w:ind w:left="709"/>
        <w:rPr>
          <w:sz w:val="32"/>
          <w:szCs w:val="32"/>
          <w:highlight w:val="yellow"/>
        </w:rPr>
      </w:pPr>
      <w:r w:rsidRPr="00D37114">
        <w:rPr>
          <w:sz w:val="32"/>
          <w:szCs w:val="32"/>
          <w:highlight w:val="yellow"/>
        </w:rPr>
        <w:t>Introductory and access information</w:t>
      </w:r>
    </w:p>
    <w:p w:rsidR="000B012E" w:rsidRDefault="000B012E" w:rsidP="000B012E">
      <w:pPr>
        <w:rPr>
          <w:sz w:val="28"/>
          <w:szCs w:val="28"/>
        </w:rPr>
      </w:pPr>
      <w:r w:rsidRPr="00127416">
        <w:rPr>
          <w:sz w:val="28"/>
          <w:szCs w:val="28"/>
        </w:rPr>
        <w:t>Event name</w:t>
      </w:r>
      <w:r>
        <w:rPr>
          <w:sz w:val="28"/>
          <w:szCs w:val="28"/>
        </w:rPr>
        <w:t>:</w:t>
      </w:r>
      <w:r>
        <w:rPr>
          <w:sz w:val="28"/>
          <w:szCs w:val="28"/>
        </w:rPr>
        <w:tab/>
        <w:t xml:space="preserve"> </w:t>
      </w:r>
      <w:r w:rsidR="00AA6324">
        <w:rPr>
          <w:sz w:val="28"/>
          <w:szCs w:val="28"/>
        </w:rPr>
        <w:tab/>
        <w:t>‘</w:t>
      </w:r>
      <w:r w:rsidRPr="00AA6324">
        <w:rPr>
          <w:rFonts w:asciiTheme="minorHAnsi" w:hAnsiTheme="minorHAnsi" w:cstheme="minorHAnsi"/>
        </w:rPr>
        <w:t>Time Machine</w:t>
      </w:r>
      <w:r w:rsidR="00AA6324">
        <w:rPr>
          <w:rFonts w:asciiTheme="minorHAnsi" w:hAnsiTheme="minorHAnsi" w:cstheme="minorHAnsi"/>
        </w:rPr>
        <w:t>’</w:t>
      </w:r>
      <w:r w:rsidRPr="00AA6324">
        <w:rPr>
          <w:rFonts w:asciiTheme="minorHAnsi" w:hAnsiTheme="minorHAnsi" w:cstheme="minorHAnsi"/>
        </w:rPr>
        <w:t xml:space="preserve"> – </w:t>
      </w:r>
      <w:r w:rsidRPr="00AA6324">
        <w:rPr>
          <w:rFonts w:asciiTheme="minorHAnsi" w:hAnsiTheme="minorHAnsi" w:cstheme="minorHAnsi"/>
          <w:color w:val="000000"/>
        </w:rPr>
        <w:t>STREB EXTREME ACTION</w:t>
      </w:r>
    </w:p>
    <w:p w:rsidR="000B012E" w:rsidRDefault="000B012E" w:rsidP="000B012E">
      <w:pPr>
        <w:pStyle w:val="NormalWeb"/>
        <w:spacing w:before="0" w:beforeAutospacing="0" w:after="0" w:afterAutospacing="0" w:line="300" w:lineRule="atLeast"/>
        <w:textAlignment w:val="baseline"/>
        <w:rPr>
          <w:rStyle w:val="Strong"/>
          <w:rFonts w:asciiTheme="minorHAnsi" w:hAnsiTheme="minorHAnsi"/>
          <w:b w:val="0"/>
          <w:bCs w:val="0"/>
          <w:color w:val="000000"/>
          <w:bdr w:val="none" w:sz="0" w:space="0" w:color="auto" w:frame="1"/>
        </w:rPr>
      </w:pPr>
      <w:r w:rsidRPr="009D5623">
        <w:rPr>
          <w:rFonts w:asciiTheme="minorHAnsi" w:hAnsiTheme="minorHAnsi"/>
          <w:sz w:val="28"/>
          <w:szCs w:val="28"/>
        </w:rPr>
        <w:t>Event company:</w:t>
      </w:r>
      <w:r w:rsidRPr="001A435B">
        <w:rPr>
          <w:rStyle w:val="HeaderChar"/>
          <w:rFonts w:ascii="inherit" w:hAnsi="inherit"/>
          <w:color w:val="000000"/>
          <w:sz w:val="26"/>
          <w:szCs w:val="26"/>
          <w:bdr w:val="none" w:sz="0" w:space="0" w:color="auto" w:frame="1"/>
        </w:rPr>
        <w:t xml:space="preserve"> </w:t>
      </w:r>
      <w:r w:rsidR="00AA6324">
        <w:rPr>
          <w:rStyle w:val="HeaderChar"/>
          <w:rFonts w:ascii="inherit" w:hAnsi="inherit"/>
          <w:color w:val="000000"/>
          <w:sz w:val="26"/>
          <w:szCs w:val="26"/>
          <w:bdr w:val="none" w:sz="0" w:space="0" w:color="auto" w:frame="1"/>
        </w:rPr>
        <w:tab/>
      </w:r>
      <w:r w:rsidRPr="00AA6324">
        <w:rPr>
          <w:rStyle w:val="Strong"/>
          <w:rFonts w:asciiTheme="minorHAnsi" w:hAnsiTheme="minorHAnsi"/>
          <w:b w:val="0"/>
          <w:bCs w:val="0"/>
          <w:color w:val="000000"/>
          <w:bdr w:val="none" w:sz="0" w:space="0" w:color="auto" w:frame="1"/>
        </w:rPr>
        <w:t>Presented by</w:t>
      </w:r>
      <w:r w:rsidRPr="001A435B">
        <w:rPr>
          <w:rStyle w:val="Strong"/>
          <w:rFonts w:asciiTheme="minorHAnsi" w:hAnsiTheme="minorHAnsi"/>
          <w:color w:val="000000"/>
          <w:bdr w:val="none" w:sz="0" w:space="0" w:color="auto" w:frame="1"/>
        </w:rPr>
        <w:t xml:space="preserve"> </w:t>
      </w:r>
      <w:r>
        <w:rPr>
          <w:rStyle w:val="Strong"/>
          <w:rFonts w:asciiTheme="minorHAnsi" w:hAnsiTheme="minorHAnsi"/>
          <w:b w:val="0"/>
          <w:bCs w:val="0"/>
          <w:color w:val="000000"/>
          <w:bdr w:val="none" w:sz="0" w:space="0" w:color="auto" w:frame="1"/>
        </w:rPr>
        <w:t>Adelaide Festival and Arts Projects Australia.</w:t>
      </w:r>
    </w:p>
    <w:p w:rsidR="000B012E" w:rsidRPr="001A435B" w:rsidRDefault="000B012E" w:rsidP="000B012E">
      <w:pPr>
        <w:pStyle w:val="NormalWeb"/>
        <w:spacing w:before="0" w:beforeAutospacing="0" w:after="0" w:afterAutospacing="0" w:line="300" w:lineRule="atLeast"/>
        <w:textAlignment w:val="baseline"/>
        <w:rPr>
          <w:rFonts w:asciiTheme="minorHAnsi" w:hAnsiTheme="minorHAnsi"/>
          <w:color w:val="000000"/>
        </w:rPr>
      </w:pPr>
    </w:p>
    <w:p w:rsidR="000B012E" w:rsidRDefault="000B012E" w:rsidP="000B012E">
      <w:pPr>
        <w:rPr>
          <w:color w:val="000000"/>
        </w:rPr>
      </w:pPr>
      <w:r w:rsidRPr="00127416">
        <w:rPr>
          <w:sz w:val="28"/>
          <w:szCs w:val="28"/>
        </w:rPr>
        <w:t>Event synopsi</w:t>
      </w:r>
      <w:r>
        <w:rPr>
          <w:sz w:val="28"/>
          <w:szCs w:val="28"/>
        </w:rPr>
        <w:t xml:space="preserve">s: </w:t>
      </w:r>
      <w:r w:rsidR="00AA6324">
        <w:rPr>
          <w:sz w:val="28"/>
          <w:szCs w:val="28"/>
        </w:rPr>
        <w:tab/>
      </w:r>
      <w:r w:rsidRPr="000146E2">
        <w:rPr>
          <w:rFonts w:asciiTheme="minorHAnsi" w:hAnsiTheme="minorHAnsi"/>
        </w:rPr>
        <w:t>The title “Time Machine” references this performance’s episodic nature</w:t>
      </w:r>
      <w:r>
        <w:t xml:space="preserve">. It is </w:t>
      </w:r>
      <w:r w:rsidRPr="000146E2">
        <w:rPr>
          <w:rFonts w:asciiTheme="minorHAnsi" w:hAnsiTheme="minorHAnsi"/>
        </w:rPr>
        <w:t xml:space="preserve">a collection of works </w:t>
      </w:r>
      <w:r>
        <w:t>re</w:t>
      </w:r>
      <w:r w:rsidRPr="000146E2">
        <w:rPr>
          <w:rFonts w:asciiTheme="minorHAnsi" w:hAnsiTheme="minorHAnsi"/>
        </w:rPr>
        <w:t>present</w:t>
      </w:r>
      <w:r>
        <w:t>ing</w:t>
      </w:r>
      <w:r w:rsidRPr="000146E2">
        <w:rPr>
          <w:rFonts w:asciiTheme="minorHAnsi" w:hAnsiTheme="minorHAnsi"/>
        </w:rPr>
        <w:t xml:space="preserve"> </w:t>
      </w:r>
      <w:r>
        <w:t xml:space="preserve">a </w:t>
      </w:r>
      <w:r w:rsidRPr="000146E2">
        <w:rPr>
          <w:rFonts w:asciiTheme="minorHAnsi" w:hAnsiTheme="minorHAnsi"/>
          <w:color w:val="000000"/>
        </w:rPr>
        <w:t>journey through Elizabeth Streb’s extraordinary career. The</w:t>
      </w:r>
      <w:r>
        <w:rPr>
          <w:color w:val="000000"/>
        </w:rPr>
        <w:t>se</w:t>
      </w:r>
      <w:r w:rsidRPr="000146E2">
        <w:rPr>
          <w:rFonts w:asciiTheme="minorHAnsi" w:hAnsiTheme="minorHAnsi"/>
          <w:color w:val="000000"/>
        </w:rPr>
        <w:t xml:space="preserve"> selected works of physics and force, dance and Extreme </w:t>
      </w:r>
      <w:r w:rsidRPr="000146E2">
        <w:rPr>
          <w:color w:val="000000"/>
        </w:rPr>
        <w:t>Action</w:t>
      </w:r>
      <w:r>
        <w:rPr>
          <w:color w:val="000000"/>
        </w:rPr>
        <w:t>,</w:t>
      </w:r>
      <w:r w:rsidRPr="000146E2">
        <w:rPr>
          <w:rFonts w:asciiTheme="minorHAnsi" w:hAnsiTheme="minorHAnsi"/>
          <w:color w:val="000000"/>
        </w:rPr>
        <w:t xml:space="preserve"> come from her repertoire of creations between 1983 and 2006, a period of 23 years. </w:t>
      </w:r>
    </w:p>
    <w:p w:rsidR="000B012E" w:rsidRDefault="000B012E" w:rsidP="000B012E">
      <w:pPr>
        <w:rPr>
          <w:color w:val="000000"/>
        </w:rPr>
      </w:pPr>
      <w:r w:rsidRPr="00592438">
        <w:rPr>
          <w:rFonts w:asciiTheme="minorHAnsi" w:hAnsiTheme="minorHAnsi"/>
          <w:color w:val="000000"/>
        </w:rPr>
        <w:t>Since Elizabeth Streb founded STREB EXTREME ACTION in 1985, the company has travelled from the heights of the experimental dance world to the cutting-edge of popular entertainment.</w:t>
      </w:r>
    </w:p>
    <w:p w:rsidR="000B012E" w:rsidRPr="00592438" w:rsidRDefault="000B012E" w:rsidP="000B012E">
      <w:pPr>
        <w:rPr>
          <w:rFonts w:asciiTheme="minorHAnsi" w:hAnsiTheme="minorHAnsi"/>
          <w:color w:val="000000"/>
        </w:rPr>
      </w:pPr>
      <w:r>
        <w:rPr>
          <w:color w:val="000000"/>
        </w:rPr>
        <w:t>Elizabeth says:</w:t>
      </w:r>
    </w:p>
    <w:p w:rsidR="000B012E" w:rsidRPr="00592438" w:rsidRDefault="000B012E" w:rsidP="000B012E">
      <w:pPr>
        <w:rPr>
          <w:rFonts w:asciiTheme="minorHAnsi" w:hAnsiTheme="minorHAnsi"/>
        </w:rPr>
      </w:pPr>
      <w:r w:rsidRPr="00592438">
        <w:rPr>
          <w:rFonts w:asciiTheme="minorHAnsi" w:hAnsiTheme="minorHAnsi" w:cs="Open Sans"/>
          <w:i/>
          <w:iCs/>
          <w:color w:val="5E5E5E"/>
          <w:shd w:val="clear" w:color="auto" w:fill="FAFAFA"/>
        </w:rPr>
        <w:t>“My investigation of movement has led me to choices which vary from traditional norms. My dancers and I see the rehearsal as a laboratory for testing scientific principles on the body. We invent action ideas which we think are archetypal, noticeable, understandable. The outcome is a mixture of slam dancing, exquisite and amazing human flight and a wild action sport which captures kids, older people and the general public’s hearts and minds and bodies.”</w:t>
      </w:r>
    </w:p>
    <w:p w:rsidR="00E36924" w:rsidRDefault="00E36924" w:rsidP="00E36924">
      <w:pPr>
        <w:rPr>
          <w:rFonts w:ascii="Helvetica" w:hAnsi="Helvetica"/>
          <w:color w:val="000000"/>
          <w:sz w:val="21"/>
          <w:szCs w:val="21"/>
        </w:rPr>
      </w:pPr>
      <w:r>
        <w:rPr>
          <w:rFonts w:ascii="Helvetica" w:hAnsi="Helvetica"/>
          <w:color w:val="000000"/>
          <w:sz w:val="21"/>
          <w:szCs w:val="21"/>
        </w:rPr>
        <w:t>The performance consists of 12 sections</w:t>
      </w:r>
      <w:r w:rsidR="00AA6324">
        <w:rPr>
          <w:rFonts w:ascii="Helvetica" w:hAnsi="Helvetica"/>
          <w:color w:val="000000"/>
          <w:sz w:val="21"/>
          <w:szCs w:val="21"/>
        </w:rPr>
        <w:t xml:space="preserve">, all </w:t>
      </w:r>
      <w:r>
        <w:rPr>
          <w:rFonts w:ascii="Helvetica" w:hAnsi="Helvetica"/>
          <w:color w:val="000000"/>
          <w:sz w:val="21"/>
          <w:szCs w:val="21"/>
        </w:rPr>
        <w:t xml:space="preserve">individual works, each preceded by Voice Overs that describe the section’s intension, </w:t>
      </w:r>
      <w:r w:rsidR="00AA6324">
        <w:rPr>
          <w:rFonts w:ascii="Helvetica" w:hAnsi="Helvetica"/>
          <w:color w:val="000000"/>
          <w:sz w:val="21"/>
          <w:szCs w:val="21"/>
        </w:rPr>
        <w:t xml:space="preserve">equipment or </w:t>
      </w:r>
      <w:r>
        <w:rPr>
          <w:rFonts w:ascii="Helvetica" w:hAnsi="Helvetica"/>
          <w:color w:val="000000"/>
          <w:sz w:val="21"/>
          <w:szCs w:val="21"/>
        </w:rPr>
        <w:t>apparatus</w:t>
      </w:r>
      <w:r w:rsidR="00AA6324">
        <w:rPr>
          <w:rFonts w:ascii="Helvetica" w:hAnsi="Helvetica"/>
          <w:color w:val="000000"/>
          <w:sz w:val="21"/>
          <w:szCs w:val="21"/>
        </w:rPr>
        <w:t xml:space="preserve">, </w:t>
      </w:r>
      <w:r>
        <w:rPr>
          <w:rFonts w:ascii="Helvetica" w:hAnsi="Helvetica"/>
          <w:color w:val="000000"/>
          <w:sz w:val="21"/>
          <w:szCs w:val="21"/>
        </w:rPr>
        <w:t xml:space="preserve">or an experience from an audience member or reviewer. </w:t>
      </w:r>
    </w:p>
    <w:p w:rsidR="00E36924" w:rsidRDefault="00E36924" w:rsidP="00E36924">
      <w:pPr>
        <w:rPr>
          <w:rFonts w:ascii="Helvetica" w:hAnsi="Helvetica"/>
          <w:color w:val="000000"/>
          <w:sz w:val="21"/>
          <w:szCs w:val="21"/>
        </w:rPr>
      </w:pPr>
      <w:r>
        <w:rPr>
          <w:rFonts w:ascii="Helvetica" w:hAnsi="Helvetica"/>
          <w:color w:val="000000"/>
          <w:sz w:val="21"/>
          <w:szCs w:val="21"/>
        </w:rPr>
        <w:t>Each section is set up and dismantled by the performers to prepare for the next section in full view while we listen to the Voice Over</w:t>
      </w:r>
      <w:r w:rsidR="00AA6324">
        <w:rPr>
          <w:rFonts w:ascii="Helvetica" w:hAnsi="Helvetica"/>
          <w:color w:val="000000"/>
          <w:sz w:val="21"/>
          <w:szCs w:val="21"/>
        </w:rPr>
        <w:t>s</w:t>
      </w:r>
      <w:r>
        <w:rPr>
          <w:rFonts w:ascii="Helvetica" w:hAnsi="Helvetica"/>
          <w:color w:val="000000"/>
          <w:sz w:val="21"/>
          <w:szCs w:val="21"/>
        </w:rPr>
        <w:t xml:space="preserve">. During some sections the performers shout out cue words and titles, to synchronize their actions with each other and keep the correct pace and coordination of their stunts. This calling out, together with hand and body slapping and their super skin-tight lycra suits, all blend to create a high octane, joyous, action hero, task force, atmosphere, </w:t>
      </w:r>
      <w:r w:rsidR="00AA6324">
        <w:rPr>
          <w:rFonts w:ascii="Helvetica" w:hAnsi="Helvetica"/>
          <w:color w:val="000000"/>
          <w:sz w:val="21"/>
          <w:szCs w:val="21"/>
        </w:rPr>
        <w:t xml:space="preserve">executed </w:t>
      </w:r>
      <w:r>
        <w:rPr>
          <w:rFonts w:ascii="Helvetica" w:hAnsi="Helvetica"/>
          <w:color w:val="000000"/>
          <w:sz w:val="21"/>
          <w:szCs w:val="21"/>
        </w:rPr>
        <w:t>with military precision.</w:t>
      </w:r>
    </w:p>
    <w:p w:rsidR="000B012E" w:rsidRPr="001A435B" w:rsidRDefault="000B012E" w:rsidP="000B012E"/>
    <w:p w:rsidR="000B012E" w:rsidRDefault="0050137F" w:rsidP="000B012E">
      <w:pPr>
        <w:rPr>
          <w:sz w:val="32"/>
          <w:szCs w:val="32"/>
        </w:rPr>
      </w:pPr>
      <w:r w:rsidRPr="0050137F">
        <w:rPr>
          <w:sz w:val="32"/>
          <w:szCs w:val="32"/>
        </w:rPr>
        <w:t xml:space="preserve"> </w:t>
      </w:r>
      <w:r w:rsidR="000B012E" w:rsidRPr="00D37114">
        <w:rPr>
          <w:sz w:val="32"/>
          <w:szCs w:val="32"/>
          <w:highlight w:val="yellow"/>
        </w:rPr>
        <w:t>2.</w:t>
      </w:r>
      <w:r w:rsidR="000B012E" w:rsidRPr="00D37114">
        <w:rPr>
          <w:sz w:val="32"/>
          <w:szCs w:val="32"/>
          <w:highlight w:val="yellow"/>
        </w:rPr>
        <w:tab/>
        <w:t>Set and Props</w:t>
      </w:r>
      <w:r w:rsidR="000B012E">
        <w:rPr>
          <w:sz w:val="32"/>
          <w:szCs w:val="32"/>
        </w:rPr>
        <w:t xml:space="preserve">                                                                                      </w:t>
      </w:r>
    </w:p>
    <w:p w:rsidR="00E36924" w:rsidRDefault="00E36924" w:rsidP="000B012E">
      <w:pPr>
        <w:rPr>
          <w:rFonts w:ascii="Helvetica" w:hAnsi="Helvetica"/>
          <w:color w:val="000000"/>
          <w:sz w:val="21"/>
          <w:szCs w:val="21"/>
        </w:rPr>
      </w:pPr>
    </w:p>
    <w:p w:rsidR="000B012E" w:rsidRDefault="000B012E" w:rsidP="000B012E">
      <w:pPr>
        <w:rPr>
          <w:rFonts w:ascii="Helvetica" w:hAnsi="Helvetica"/>
          <w:color w:val="000000"/>
          <w:sz w:val="21"/>
          <w:szCs w:val="21"/>
        </w:rPr>
      </w:pPr>
      <w:r>
        <w:rPr>
          <w:rFonts w:ascii="Helvetica" w:hAnsi="Helvetica"/>
          <w:color w:val="000000"/>
          <w:sz w:val="21"/>
          <w:szCs w:val="21"/>
        </w:rPr>
        <w:t xml:space="preserve">The </w:t>
      </w:r>
      <w:r w:rsidR="00E36924">
        <w:rPr>
          <w:rFonts w:ascii="Helvetica" w:hAnsi="Helvetica"/>
          <w:color w:val="000000"/>
          <w:sz w:val="21"/>
          <w:szCs w:val="21"/>
        </w:rPr>
        <w:t>s</w:t>
      </w:r>
      <w:r>
        <w:rPr>
          <w:rFonts w:ascii="Helvetica" w:hAnsi="Helvetica"/>
          <w:color w:val="000000"/>
          <w:sz w:val="21"/>
          <w:szCs w:val="21"/>
        </w:rPr>
        <w:t xml:space="preserve">tage space is approximately 20 metres across and 12m deep. </w:t>
      </w:r>
    </w:p>
    <w:p w:rsidR="000B012E" w:rsidRDefault="000B012E" w:rsidP="000B012E">
      <w:pPr>
        <w:rPr>
          <w:rFonts w:ascii="Helvetica" w:hAnsi="Helvetica"/>
          <w:color w:val="000000"/>
          <w:sz w:val="21"/>
          <w:szCs w:val="21"/>
        </w:rPr>
      </w:pPr>
      <w:r>
        <w:rPr>
          <w:rFonts w:ascii="Helvetica" w:hAnsi="Helvetica"/>
          <w:color w:val="000000"/>
          <w:sz w:val="21"/>
          <w:szCs w:val="21"/>
        </w:rPr>
        <w:t>Various apparatus or machines are places around the edges in preparation for their section</w:t>
      </w:r>
      <w:r w:rsidR="00E36924">
        <w:rPr>
          <w:rFonts w:ascii="Helvetica" w:hAnsi="Helvetica"/>
          <w:color w:val="000000"/>
          <w:sz w:val="21"/>
          <w:szCs w:val="21"/>
        </w:rPr>
        <w:t xml:space="preserve">. </w:t>
      </w:r>
      <w:r>
        <w:rPr>
          <w:rFonts w:ascii="Helvetica" w:hAnsi="Helvetica"/>
          <w:color w:val="000000"/>
          <w:sz w:val="21"/>
          <w:szCs w:val="21"/>
        </w:rPr>
        <w:t xml:space="preserve">On the left side, three poles of increasing sizes 2m – 4 m in length, rest </w:t>
      </w:r>
      <w:r w:rsidR="00E36924">
        <w:rPr>
          <w:rFonts w:ascii="Helvetica" w:hAnsi="Helvetica"/>
          <w:color w:val="000000"/>
          <w:sz w:val="21"/>
          <w:szCs w:val="21"/>
        </w:rPr>
        <w:t xml:space="preserve">horizontally </w:t>
      </w:r>
      <w:r>
        <w:rPr>
          <w:rFonts w:ascii="Helvetica" w:hAnsi="Helvetica"/>
          <w:color w:val="000000"/>
          <w:sz w:val="21"/>
          <w:szCs w:val="21"/>
        </w:rPr>
        <w:t xml:space="preserve">on a stand. Behind is a full-size gymnastic trampoline. Across the back wall sit two mini tramps with a tall yellow wooden panel in between. On the right side of the stage sits a large red and blue box and </w:t>
      </w:r>
      <w:r w:rsidR="00E47019">
        <w:rPr>
          <w:rFonts w:ascii="Helvetica" w:hAnsi="Helvetica"/>
          <w:color w:val="000000"/>
          <w:sz w:val="21"/>
          <w:szCs w:val="21"/>
        </w:rPr>
        <w:t xml:space="preserve">further back, </w:t>
      </w:r>
      <w:r>
        <w:rPr>
          <w:rFonts w:ascii="Helvetica" w:hAnsi="Helvetica"/>
          <w:color w:val="000000"/>
          <w:sz w:val="21"/>
          <w:szCs w:val="21"/>
        </w:rPr>
        <w:t xml:space="preserve">a rectangular yellow wooden </w:t>
      </w:r>
      <w:r w:rsidR="00E47019">
        <w:rPr>
          <w:rFonts w:ascii="Helvetica" w:hAnsi="Helvetica"/>
          <w:color w:val="000000"/>
          <w:sz w:val="21"/>
          <w:szCs w:val="21"/>
        </w:rPr>
        <w:t>board</w:t>
      </w:r>
      <w:r>
        <w:rPr>
          <w:rFonts w:ascii="Helvetica" w:hAnsi="Helvetica"/>
          <w:color w:val="000000"/>
          <w:sz w:val="21"/>
          <w:szCs w:val="21"/>
        </w:rPr>
        <w:t xml:space="preserve"> rest on its long side</w:t>
      </w:r>
      <w:r w:rsidR="00E47019">
        <w:rPr>
          <w:rFonts w:ascii="Helvetica" w:hAnsi="Helvetica"/>
          <w:color w:val="000000"/>
          <w:sz w:val="21"/>
          <w:szCs w:val="21"/>
        </w:rPr>
        <w:t>, tilted back</w:t>
      </w:r>
      <w:r>
        <w:rPr>
          <w:rFonts w:ascii="Helvetica" w:hAnsi="Helvetica"/>
          <w:color w:val="000000"/>
          <w:sz w:val="21"/>
          <w:szCs w:val="21"/>
        </w:rPr>
        <w:t xml:space="preserve"> on an angle.</w:t>
      </w:r>
    </w:p>
    <w:p w:rsidR="00E47019" w:rsidRDefault="00E47019" w:rsidP="000B012E">
      <w:pPr>
        <w:rPr>
          <w:rFonts w:ascii="Helvetica" w:hAnsi="Helvetica"/>
          <w:color w:val="000000"/>
          <w:sz w:val="21"/>
          <w:szCs w:val="21"/>
        </w:rPr>
      </w:pPr>
    </w:p>
    <w:p w:rsidR="000B012E" w:rsidRDefault="000B012E" w:rsidP="000B012E">
      <w:pPr>
        <w:rPr>
          <w:rFonts w:ascii="Helvetica" w:hAnsi="Helvetica"/>
          <w:color w:val="000000"/>
          <w:sz w:val="21"/>
          <w:szCs w:val="21"/>
        </w:rPr>
      </w:pPr>
      <w:r>
        <w:rPr>
          <w:rFonts w:ascii="Helvetica" w:hAnsi="Helvetica"/>
          <w:color w:val="000000"/>
          <w:sz w:val="21"/>
          <w:szCs w:val="21"/>
        </w:rPr>
        <w:t xml:space="preserve">The floor is covered with a black dance surface or Tarkett. At the front edge is a thick red cross like a </w:t>
      </w:r>
      <w:r w:rsidR="00863482">
        <w:rPr>
          <w:rFonts w:ascii="Helvetica" w:hAnsi="Helvetica"/>
          <w:color w:val="000000"/>
          <w:sz w:val="21"/>
          <w:szCs w:val="21"/>
        </w:rPr>
        <w:t>crucifix</w:t>
      </w:r>
      <w:r>
        <w:rPr>
          <w:rFonts w:ascii="Helvetica" w:hAnsi="Helvetica"/>
          <w:color w:val="000000"/>
          <w:sz w:val="21"/>
          <w:szCs w:val="21"/>
        </w:rPr>
        <w:t xml:space="preserve"> mark, 1</w:t>
      </w:r>
      <w:r w:rsidR="00863482">
        <w:rPr>
          <w:rFonts w:ascii="Helvetica" w:hAnsi="Helvetica"/>
          <w:color w:val="000000"/>
          <w:sz w:val="21"/>
          <w:szCs w:val="21"/>
        </w:rPr>
        <w:t>m wide strips of red vinyl, each 1.7metres long are laid</w:t>
      </w:r>
      <w:r>
        <w:rPr>
          <w:rFonts w:ascii="Helvetica" w:hAnsi="Helvetica"/>
          <w:color w:val="000000"/>
          <w:sz w:val="21"/>
          <w:szCs w:val="21"/>
        </w:rPr>
        <w:t xml:space="preserve"> on the floor</w:t>
      </w:r>
      <w:r w:rsidR="00863482">
        <w:rPr>
          <w:rFonts w:ascii="Helvetica" w:hAnsi="Helvetica"/>
          <w:color w:val="000000"/>
          <w:sz w:val="21"/>
          <w:szCs w:val="21"/>
        </w:rPr>
        <w:t xml:space="preserve"> intersected</w:t>
      </w:r>
      <w:r>
        <w:rPr>
          <w:rFonts w:ascii="Helvetica" w:hAnsi="Helvetica"/>
          <w:color w:val="000000"/>
          <w:sz w:val="21"/>
          <w:szCs w:val="21"/>
        </w:rPr>
        <w:t xml:space="preserve">. Behind this, a rectangle made of red tape 3.5m across x 4 metres deep is marked out. The rectangle is dissected with a horizontal and vertical tape line, as well as two diagonal tape lines that cross the </w:t>
      </w:r>
      <w:r w:rsidR="00E47019">
        <w:rPr>
          <w:rFonts w:ascii="Helvetica" w:hAnsi="Helvetica"/>
          <w:color w:val="000000"/>
          <w:sz w:val="21"/>
          <w:szCs w:val="21"/>
        </w:rPr>
        <w:t xml:space="preserve">centre of the </w:t>
      </w:r>
      <w:r>
        <w:rPr>
          <w:rFonts w:ascii="Helvetica" w:hAnsi="Helvetica"/>
          <w:color w:val="000000"/>
          <w:sz w:val="21"/>
          <w:szCs w:val="21"/>
        </w:rPr>
        <w:t xml:space="preserve">shape. </w:t>
      </w:r>
    </w:p>
    <w:p w:rsidR="00E47019" w:rsidRDefault="00E47019" w:rsidP="000B012E">
      <w:pPr>
        <w:rPr>
          <w:rFonts w:ascii="Helvetica" w:hAnsi="Helvetica"/>
          <w:color w:val="000000"/>
          <w:sz w:val="21"/>
          <w:szCs w:val="21"/>
        </w:rPr>
      </w:pPr>
    </w:p>
    <w:p w:rsidR="000B012E" w:rsidRDefault="000B012E" w:rsidP="000B012E">
      <w:pPr>
        <w:rPr>
          <w:rFonts w:ascii="Helvetica" w:hAnsi="Helvetica"/>
          <w:color w:val="000000"/>
          <w:sz w:val="21"/>
          <w:szCs w:val="21"/>
        </w:rPr>
      </w:pPr>
      <w:r>
        <w:rPr>
          <w:rFonts w:ascii="Helvetica" w:hAnsi="Helvetica"/>
          <w:color w:val="000000"/>
          <w:sz w:val="21"/>
          <w:szCs w:val="21"/>
        </w:rPr>
        <w:lastRenderedPageBreak/>
        <w:t>Two safety mats; one thick blue 3.5m wide x 1m deep, sits on the front end of a thinner red mat 3.5m x 4m, in the centre of the stage.</w:t>
      </w:r>
      <w:r w:rsidR="00E47019">
        <w:rPr>
          <w:rFonts w:ascii="Helvetica" w:hAnsi="Helvetica"/>
          <w:color w:val="000000"/>
          <w:sz w:val="21"/>
          <w:szCs w:val="21"/>
        </w:rPr>
        <w:t xml:space="preserve"> These mats are moved around the space by the performers according to the set up for the next section.</w:t>
      </w:r>
    </w:p>
    <w:p w:rsidR="000B012E" w:rsidRDefault="000B012E" w:rsidP="000B012E">
      <w:pPr>
        <w:rPr>
          <w:rFonts w:ascii="Helvetica" w:hAnsi="Helvetica"/>
          <w:color w:val="000000"/>
          <w:sz w:val="21"/>
          <w:szCs w:val="21"/>
        </w:rPr>
      </w:pPr>
    </w:p>
    <w:p w:rsidR="000B012E" w:rsidRDefault="000B012E" w:rsidP="000B012E">
      <w:pPr>
        <w:pStyle w:val="ListParagraph"/>
        <w:numPr>
          <w:ilvl w:val="0"/>
          <w:numId w:val="4"/>
        </w:numPr>
        <w:spacing w:after="0" w:line="240" w:lineRule="auto"/>
        <w:rPr>
          <w:rFonts w:ascii="Helvetica" w:hAnsi="Helvetica"/>
          <w:color w:val="000000"/>
          <w:sz w:val="21"/>
          <w:szCs w:val="21"/>
        </w:rPr>
      </w:pPr>
      <w:r w:rsidRPr="00035097">
        <w:rPr>
          <w:rFonts w:ascii="Helvetica" w:hAnsi="Helvetica"/>
          <w:color w:val="000000"/>
          <w:sz w:val="21"/>
          <w:szCs w:val="21"/>
        </w:rPr>
        <w:t xml:space="preserve">The first section titled </w:t>
      </w:r>
      <w:r w:rsidRPr="00D37114">
        <w:rPr>
          <w:rFonts w:ascii="Helvetica" w:hAnsi="Helvetica"/>
          <w:color w:val="000000"/>
          <w:sz w:val="21"/>
          <w:szCs w:val="21"/>
          <w:highlight w:val="yellow"/>
        </w:rPr>
        <w:t>TIP 2006</w:t>
      </w:r>
      <w:r w:rsidRPr="00035097">
        <w:rPr>
          <w:rFonts w:ascii="Helvetica" w:hAnsi="Helvetica"/>
          <w:color w:val="000000"/>
          <w:sz w:val="21"/>
          <w:szCs w:val="21"/>
        </w:rPr>
        <w:t xml:space="preserve"> is characterised by a tipping machine. It is a wheel cut in half with a diameter of </w:t>
      </w:r>
      <w:r>
        <w:rPr>
          <w:rFonts w:ascii="Helvetica" w:hAnsi="Helvetica"/>
          <w:color w:val="000000"/>
          <w:sz w:val="21"/>
          <w:szCs w:val="21"/>
        </w:rPr>
        <w:t>3.</w:t>
      </w:r>
      <w:r w:rsidRPr="00035097">
        <w:rPr>
          <w:rFonts w:ascii="Helvetica" w:hAnsi="Helvetica"/>
          <w:color w:val="000000"/>
          <w:sz w:val="21"/>
          <w:szCs w:val="21"/>
        </w:rPr>
        <w:t xml:space="preserve">5m. The wheel rocks on the semi-circular curved edge made from two parallel metal structures with a running platform 1m wide </w:t>
      </w:r>
      <w:r w:rsidR="00AA6324">
        <w:rPr>
          <w:rFonts w:ascii="Helvetica" w:hAnsi="Helvetica"/>
          <w:color w:val="000000"/>
          <w:sz w:val="21"/>
          <w:szCs w:val="21"/>
        </w:rPr>
        <w:t xml:space="preserve">in </w:t>
      </w:r>
      <w:r w:rsidRPr="00035097">
        <w:rPr>
          <w:rFonts w:ascii="Helvetica" w:hAnsi="Helvetica"/>
          <w:color w:val="000000"/>
          <w:sz w:val="21"/>
          <w:szCs w:val="21"/>
        </w:rPr>
        <w:t xml:space="preserve">between. </w:t>
      </w:r>
      <w:r>
        <w:rPr>
          <w:rFonts w:ascii="Helvetica" w:hAnsi="Helvetica"/>
          <w:color w:val="000000"/>
          <w:sz w:val="21"/>
          <w:szCs w:val="21"/>
        </w:rPr>
        <w:t xml:space="preserve">One performer runs on this curved platform from side to side controlling the machine’s action and speed throughout the section. </w:t>
      </w:r>
      <w:r w:rsidRPr="00035097">
        <w:rPr>
          <w:rFonts w:ascii="Helvetica" w:hAnsi="Helvetica"/>
          <w:color w:val="000000"/>
          <w:sz w:val="21"/>
          <w:szCs w:val="21"/>
        </w:rPr>
        <w:t>The top is spanned with a horizontal platform</w:t>
      </w:r>
      <w:r>
        <w:rPr>
          <w:rFonts w:ascii="Helvetica" w:hAnsi="Helvetica"/>
          <w:color w:val="000000"/>
          <w:sz w:val="21"/>
          <w:szCs w:val="21"/>
        </w:rPr>
        <w:t>,</w:t>
      </w:r>
      <w:r w:rsidRPr="00035097">
        <w:rPr>
          <w:rFonts w:ascii="Helvetica" w:hAnsi="Helvetica"/>
          <w:color w:val="000000"/>
          <w:sz w:val="21"/>
          <w:szCs w:val="21"/>
        </w:rPr>
        <w:t xml:space="preserve"> </w:t>
      </w:r>
      <w:r>
        <w:rPr>
          <w:rFonts w:ascii="Helvetica" w:hAnsi="Helvetica"/>
          <w:color w:val="000000"/>
          <w:sz w:val="21"/>
          <w:szCs w:val="21"/>
        </w:rPr>
        <w:t xml:space="preserve">on </w:t>
      </w:r>
      <w:r w:rsidRPr="00035097">
        <w:rPr>
          <w:rFonts w:ascii="Helvetica" w:hAnsi="Helvetica"/>
          <w:color w:val="000000"/>
          <w:sz w:val="21"/>
          <w:szCs w:val="21"/>
        </w:rPr>
        <w:t xml:space="preserve">which </w:t>
      </w:r>
      <w:r>
        <w:rPr>
          <w:rFonts w:ascii="Helvetica" w:hAnsi="Helvetica"/>
          <w:color w:val="000000"/>
          <w:sz w:val="21"/>
          <w:szCs w:val="21"/>
        </w:rPr>
        <w:t xml:space="preserve">6 </w:t>
      </w:r>
      <w:r w:rsidRPr="00035097">
        <w:rPr>
          <w:rFonts w:ascii="Helvetica" w:hAnsi="Helvetica"/>
          <w:color w:val="000000"/>
          <w:sz w:val="21"/>
          <w:szCs w:val="21"/>
        </w:rPr>
        <w:t>performers stand, run, sit, lye and are tipped off</w:t>
      </w:r>
      <w:r>
        <w:rPr>
          <w:rFonts w:ascii="Helvetica" w:hAnsi="Helvetica"/>
          <w:color w:val="000000"/>
          <w:sz w:val="21"/>
          <w:szCs w:val="21"/>
        </w:rPr>
        <w:t>. T</w:t>
      </w:r>
      <w:r w:rsidRPr="00035097">
        <w:rPr>
          <w:rFonts w:ascii="Helvetica" w:hAnsi="Helvetica"/>
          <w:color w:val="000000"/>
          <w:sz w:val="21"/>
          <w:szCs w:val="21"/>
        </w:rPr>
        <w:t>his platform is rocked from vertical on one side, through horizontal, t</w:t>
      </w:r>
      <w:r>
        <w:rPr>
          <w:rFonts w:ascii="Helvetica" w:hAnsi="Helvetica"/>
          <w:color w:val="000000"/>
          <w:sz w:val="21"/>
          <w:szCs w:val="21"/>
        </w:rPr>
        <w:t>o</w:t>
      </w:r>
      <w:r w:rsidRPr="00035097">
        <w:rPr>
          <w:rFonts w:ascii="Helvetica" w:hAnsi="Helvetica"/>
          <w:color w:val="000000"/>
          <w:sz w:val="21"/>
          <w:szCs w:val="21"/>
        </w:rPr>
        <w:t xml:space="preserve"> vertical on the other.</w:t>
      </w:r>
      <w:r w:rsidR="00DC4993">
        <w:rPr>
          <w:rFonts w:ascii="Helvetica" w:hAnsi="Helvetica"/>
          <w:color w:val="000000"/>
          <w:sz w:val="21"/>
          <w:szCs w:val="21"/>
        </w:rPr>
        <w:t xml:space="preserve"> 7 performers.</w:t>
      </w:r>
    </w:p>
    <w:p w:rsidR="000B012E" w:rsidRDefault="000B012E" w:rsidP="000B012E">
      <w:pPr>
        <w:rPr>
          <w:rFonts w:ascii="Helvetica" w:hAnsi="Helvetica"/>
          <w:color w:val="000000"/>
          <w:sz w:val="21"/>
          <w:szCs w:val="21"/>
        </w:rPr>
      </w:pPr>
    </w:p>
    <w:p w:rsidR="00AA6324" w:rsidRDefault="000B012E" w:rsidP="000B012E">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two </w:t>
      </w:r>
      <w:r w:rsidR="008664B9">
        <w:rPr>
          <w:rFonts w:ascii="Helvetica" w:hAnsi="Helvetica"/>
          <w:color w:val="000000"/>
          <w:sz w:val="21"/>
          <w:szCs w:val="21"/>
        </w:rPr>
        <w:t xml:space="preserve">is </w:t>
      </w:r>
      <w:r>
        <w:rPr>
          <w:rFonts w:ascii="Helvetica" w:hAnsi="Helvetica"/>
          <w:color w:val="000000"/>
          <w:sz w:val="21"/>
          <w:szCs w:val="21"/>
        </w:rPr>
        <w:t xml:space="preserve">titled </w:t>
      </w:r>
      <w:r w:rsidRPr="00D37114">
        <w:rPr>
          <w:rFonts w:ascii="Helvetica" w:hAnsi="Helvetica"/>
          <w:color w:val="000000"/>
          <w:sz w:val="21"/>
          <w:szCs w:val="21"/>
          <w:highlight w:val="yellow"/>
        </w:rPr>
        <w:t>Pole Vaults 1978</w:t>
      </w:r>
      <w:r>
        <w:rPr>
          <w:rFonts w:ascii="Helvetica" w:hAnsi="Helvetica"/>
          <w:color w:val="000000"/>
          <w:sz w:val="21"/>
          <w:szCs w:val="21"/>
        </w:rPr>
        <w:t>. A solo performer manipulates a striped rounded stick or dowel, 3cm diameter x 1.5m long with a rubber stopper on each end.</w:t>
      </w:r>
      <w:r>
        <w:rPr>
          <w:rFonts w:ascii="Helvetica" w:hAnsi="Helvetica"/>
          <w:color w:val="000000"/>
          <w:sz w:val="21"/>
          <w:szCs w:val="21"/>
        </w:rPr>
        <w:t xml:space="preserve"> Elizabeth talks about </w:t>
      </w:r>
      <w:r w:rsidR="00AA6324">
        <w:rPr>
          <w:rFonts w:ascii="Helvetica" w:hAnsi="Helvetica"/>
          <w:color w:val="000000"/>
          <w:sz w:val="21"/>
          <w:szCs w:val="21"/>
        </w:rPr>
        <w:t xml:space="preserve">the pole creating “action tracks in the air”. Her aim was to manipulate the pole in such a way that her body ‘s action becomes secondary and disappears. </w:t>
      </w:r>
    </w:p>
    <w:p w:rsidR="00AA6324" w:rsidRPr="00AA6324" w:rsidRDefault="00AA6324" w:rsidP="00AA6324">
      <w:pPr>
        <w:pStyle w:val="ListParagraph"/>
        <w:rPr>
          <w:rFonts w:ascii="Helvetica" w:hAnsi="Helvetica"/>
          <w:color w:val="000000"/>
          <w:sz w:val="21"/>
          <w:szCs w:val="21"/>
        </w:rPr>
      </w:pPr>
    </w:p>
    <w:p w:rsidR="000B012E" w:rsidRDefault="000B012E" w:rsidP="000B012E">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three, titled </w:t>
      </w:r>
      <w:r w:rsidRPr="00D37114">
        <w:rPr>
          <w:rFonts w:ascii="Helvetica" w:hAnsi="Helvetica"/>
          <w:color w:val="000000"/>
          <w:sz w:val="21"/>
          <w:szCs w:val="21"/>
          <w:highlight w:val="yellow"/>
        </w:rPr>
        <w:t>7mins 43seconds 1978</w:t>
      </w:r>
      <w:r>
        <w:rPr>
          <w:rFonts w:ascii="Helvetica" w:hAnsi="Helvetica"/>
          <w:color w:val="000000"/>
          <w:sz w:val="21"/>
          <w:szCs w:val="21"/>
        </w:rPr>
        <w:t>, is a dance sequence for a solo performer The choreography is influenced by the notion of throwing and tossing the body using the floor as a partner, arriving on the ground rapidly and roughly and recovering back to standing. Referencing the contemporary dance technique of Merce Cunningham, linear body shapes balance and hover before falling, dropping or crashing to the floor.</w:t>
      </w:r>
    </w:p>
    <w:p w:rsidR="000B012E" w:rsidRPr="00DA2FD0" w:rsidRDefault="000B012E" w:rsidP="000B012E">
      <w:pPr>
        <w:pStyle w:val="ListParagraph"/>
        <w:rPr>
          <w:rFonts w:ascii="Helvetica" w:hAnsi="Helvetica"/>
          <w:color w:val="000000"/>
          <w:sz w:val="21"/>
          <w:szCs w:val="21"/>
        </w:rPr>
      </w:pPr>
    </w:p>
    <w:p w:rsidR="000B012E" w:rsidRDefault="000B012E" w:rsidP="000B012E">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four titled </w:t>
      </w:r>
      <w:r w:rsidRPr="00592438">
        <w:rPr>
          <w:rFonts w:ascii="Helvetica" w:hAnsi="Helvetica"/>
          <w:color w:val="000000"/>
          <w:sz w:val="21"/>
          <w:szCs w:val="21"/>
          <w:highlight w:val="yellow"/>
        </w:rPr>
        <w:t xml:space="preserve">BUSTER </w:t>
      </w:r>
      <w:r w:rsidR="004D3DD4" w:rsidRPr="00D37114">
        <w:rPr>
          <w:rFonts w:ascii="Helvetica" w:hAnsi="Helvetica"/>
          <w:color w:val="000000"/>
          <w:sz w:val="21"/>
          <w:szCs w:val="21"/>
          <w:highlight w:val="yellow"/>
        </w:rPr>
        <w:t xml:space="preserve">/STICK </w:t>
      </w:r>
      <w:r w:rsidRPr="00592438">
        <w:rPr>
          <w:rFonts w:ascii="Helvetica" w:hAnsi="Helvetica"/>
          <w:color w:val="000000"/>
          <w:sz w:val="21"/>
          <w:szCs w:val="21"/>
          <w:highlight w:val="yellow"/>
        </w:rPr>
        <w:t>2002</w:t>
      </w:r>
      <w:r w:rsidRPr="00D37114">
        <w:rPr>
          <w:rFonts w:ascii="Helvetica" w:hAnsi="Helvetica"/>
          <w:color w:val="000000"/>
          <w:sz w:val="21"/>
          <w:szCs w:val="21"/>
          <w:highlight w:val="yellow"/>
        </w:rPr>
        <w:t>,</w:t>
      </w:r>
      <w:r>
        <w:rPr>
          <w:rFonts w:ascii="Helvetica" w:hAnsi="Helvetica"/>
          <w:color w:val="000000"/>
          <w:sz w:val="21"/>
          <w:szCs w:val="21"/>
        </w:rPr>
        <w:t xml:space="preserve"> is a tribute to the </w:t>
      </w:r>
      <w:r w:rsidR="008C6B16">
        <w:rPr>
          <w:rFonts w:ascii="Helvetica" w:hAnsi="Helvetica"/>
          <w:color w:val="000000"/>
          <w:sz w:val="21"/>
          <w:szCs w:val="21"/>
        </w:rPr>
        <w:t>heroes</w:t>
      </w:r>
      <w:r>
        <w:rPr>
          <w:rFonts w:ascii="Helvetica" w:hAnsi="Helvetica"/>
          <w:color w:val="000000"/>
          <w:sz w:val="21"/>
          <w:szCs w:val="21"/>
        </w:rPr>
        <w:t xml:space="preserve"> of slapstick physical comedy of the 50’s. A 4-metre-long wooden p</w:t>
      </w:r>
      <w:r w:rsidR="00A830F8">
        <w:rPr>
          <w:rFonts w:ascii="Helvetica" w:hAnsi="Helvetica"/>
          <w:color w:val="000000"/>
          <w:sz w:val="21"/>
          <w:szCs w:val="21"/>
        </w:rPr>
        <w:t xml:space="preserve">lank; a typical “2x4” used in building, </w:t>
      </w:r>
      <w:r>
        <w:rPr>
          <w:rFonts w:ascii="Helvetica" w:hAnsi="Helvetica"/>
          <w:color w:val="000000"/>
          <w:sz w:val="21"/>
          <w:szCs w:val="21"/>
        </w:rPr>
        <w:t xml:space="preserve">is </w:t>
      </w:r>
      <w:r w:rsidR="008C6B16">
        <w:rPr>
          <w:rFonts w:ascii="Helvetica" w:hAnsi="Helvetica"/>
          <w:color w:val="000000"/>
          <w:sz w:val="21"/>
          <w:szCs w:val="21"/>
        </w:rPr>
        <w:t xml:space="preserve">shifted fwd and back or </w:t>
      </w:r>
      <w:r w:rsidR="00A830F8">
        <w:rPr>
          <w:rFonts w:ascii="Helvetica" w:hAnsi="Helvetica"/>
          <w:color w:val="000000"/>
          <w:sz w:val="21"/>
          <w:szCs w:val="21"/>
        </w:rPr>
        <w:t>swung in a circle from a central axis narrowly missing performers who duck and drop at the last minute to avoid the p</w:t>
      </w:r>
      <w:r w:rsidR="008C6B16">
        <w:rPr>
          <w:rFonts w:ascii="Helvetica" w:hAnsi="Helvetica"/>
          <w:color w:val="000000"/>
          <w:sz w:val="21"/>
          <w:szCs w:val="21"/>
        </w:rPr>
        <w:t>lank</w:t>
      </w:r>
      <w:r w:rsidR="00A830F8">
        <w:rPr>
          <w:rFonts w:ascii="Helvetica" w:hAnsi="Helvetica"/>
          <w:color w:val="000000"/>
          <w:sz w:val="21"/>
          <w:szCs w:val="21"/>
        </w:rPr>
        <w:t>. 4 performers hold short planks vertically which are struck by the spinning long plank</w:t>
      </w:r>
      <w:r w:rsidR="008C6B16">
        <w:rPr>
          <w:rFonts w:ascii="Helvetica" w:hAnsi="Helvetica"/>
          <w:color w:val="000000"/>
          <w:sz w:val="21"/>
          <w:szCs w:val="21"/>
        </w:rPr>
        <w:t xml:space="preserve"> and</w:t>
      </w:r>
      <w:r w:rsidR="00A830F8">
        <w:rPr>
          <w:rFonts w:ascii="Helvetica" w:hAnsi="Helvetica"/>
          <w:color w:val="000000"/>
          <w:sz w:val="21"/>
          <w:szCs w:val="21"/>
        </w:rPr>
        <w:t xml:space="preserve"> knock the performers to the ground.</w:t>
      </w:r>
      <w:r w:rsidR="008C6B16">
        <w:rPr>
          <w:rFonts w:ascii="Helvetica" w:hAnsi="Helvetica"/>
          <w:color w:val="000000"/>
          <w:sz w:val="21"/>
          <w:szCs w:val="21"/>
        </w:rPr>
        <w:t xml:space="preserve"> Part two uses the tall yellow panel with the box hole (called the “Treehouse”) which topples fwd over a performer. </w:t>
      </w:r>
      <w:r w:rsidR="00E36924">
        <w:rPr>
          <w:rFonts w:ascii="Helvetica" w:hAnsi="Helvetica"/>
          <w:color w:val="000000"/>
          <w:sz w:val="21"/>
          <w:szCs w:val="21"/>
        </w:rPr>
        <w:t xml:space="preserve">The panel stands between 5m high x 1m wide and has a 50cm square hole cut out of the top end. </w:t>
      </w:r>
      <w:r w:rsidR="00024F3E">
        <w:rPr>
          <w:rFonts w:ascii="Helvetica" w:hAnsi="Helvetica"/>
          <w:color w:val="000000"/>
          <w:sz w:val="21"/>
          <w:szCs w:val="21"/>
        </w:rPr>
        <w:t>8 performers.</w:t>
      </w:r>
      <w:r w:rsidR="00024F3E" w:rsidRPr="00024F3E">
        <w:rPr>
          <w:rFonts w:ascii="Helvetica" w:hAnsi="Helvetica"/>
          <w:i/>
          <w:iCs/>
          <w:color w:val="000000"/>
          <w:sz w:val="21"/>
          <w:szCs w:val="21"/>
        </w:rPr>
        <w:t xml:space="preserve"> </w:t>
      </w:r>
    </w:p>
    <w:p w:rsidR="008C6B16" w:rsidRPr="008C6B16" w:rsidRDefault="008C6B16" w:rsidP="008C6B16">
      <w:pPr>
        <w:pStyle w:val="ListParagraph"/>
        <w:rPr>
          <w:rFonts w:ascii="Helvetica" w:hAnsi="Helvetica"/>
          <w:color w:val="000000"/>
          <w:sz w:val="21"/>
          <w:szCs w:val="21"/>
        </w:rPr>
      </w:pPr>
    </w:p>
    <w:p w:rsidR="000126B4" w:rsidRDefault="000126B4" w:rsidP="000126B4">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five, titled </w:t>
      </w:r>
      <w:r w:rsidRPr="00D37114">
        <w:rPr>
          <w:rFonts w:ascii="Helvetica" w:hAnsi="Helvetica"/>
          <w:color w:val="000000"/>
          <w:sz w:val="21"/>
          <w:szCs w:val="21"/>
          <w:highlight w:val="yellow"/>
        </w:rPr>
        <w:t>ADD 1983,</w:t>
      </w:r>
      <w:r>
        <w:rPr>
          <w:rFonts w:ascii="Helvetica" w:hAnsi="Helvetica"/>
          <w:color w:val="000000"/>
          <w:sz w:val="21"/>
          <w:szCs w:val="21"/>
        </w:rPr>
        <w:t xml:space="preserve"> is performed solely on the red cross of Vinyl at the front of the stage. After sprinkling the surface with resin/chalk to prevent slipping, the performer flips and slams their body shifting from one action to the next as relentlessly and quickly as possible in 2 minutes.</w:t>
      </w:r>
    </w:p>
    <w:p w:rsidR="00883AEF" w:rsidRPr="00883AEF" w:rsidRDefault="00883AEF" w:rsidP="00883AEF">
      <w:pPr>
        <w:pStyle w:val="ListParagraph"/>
        <w:rPr>
          <w:rFonts w:ascii="Helvetica" w:hAnsi="Helvetica"/>
          <w:color w:val="000000"/>
          <w:sz w:val="21"/>
          <w:szCs w:val="21"/>
        </w:rPr>
      </w:pPr>
    </w:p>
    <w:p w:rsidR="00883AEF" w:rsidRDefault="00883AEF" w:rsidP="00883AEF">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six is titled </w:t>
      </w:r>
      <w:r w:rsidRPr="00D37114">
        <w:rPr>
          <w:rFonts w:ascii="Helvetica" w:hAnsi="Helvetica"/>
          <w:color w:val="000000"/>
          <w:sz w:val="21"/>
          <w:szCs w:val="21"/>
          <w:highlight w:val="yellow"/>
        </w:rPr>
        <w:t>WHIPLASH 1983</w:t>
      </w:r>
      <w:r>
        <w:rPr>
          <w:rFonts w:ascii="Helvetica" w:hAnsi="Helvetica"/>
          <w:color w:val="000000"/>
          <w:sz w:val="21"/>
          <w:szCs w:val="21"/>
        </w:rPr>
        <w:t>. A solos performer manipulates a 3.5m length of 9mm mountain climbing rope.</w:t>
      </w:r>
      <w:r>
        <w:rPr>
          <w:rFonts w:ascii="Helvetica" w:hAnsi="Helvetica"/>
          <w:color w:val="000000"/>
          <w:sz w:val="21"/>
          <w:szCs w:val="21"/>
        </w:rPr>
        <w:t xml:space="preserve"> The rope is whipped and cracked one moment then catches the performer tied up only to release them again.</w:t>
      </w:r>
    </w:p>
    <w:p w:rsidR="00883AEF" w:rsidRPr="00883AEF" w:rsidRDefault="00883AEF" w:rsidP="00883AEF">
      <w:pPr>
        <w:rPr>
          <w:rFonts w:ascii="Helvetica" w:hAnsi="Helvetica"/>
          <w:color w:val="000000"/>
          <w:sz w:val="21"/>
          <w:szCs w:val="21"/>
        </w:rPr>
      </w:pPr>
    </w:p>
    <w:p w:rsidR="00324EFA" w:rsidRDefault="00E64567" w:rsidP="000126B4">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seven </w:t>
      </w:r>
      <w:r w:rsidR="00324EFA">
        <w:rPr>
          <w:rFonts w:ascii="Helvetica" w:hAnsi="Helvetica"/>
          <w:color w:val="000000"/>
          <w:sz w:val="21"/>
          <w:szCs w:val="21"/>
        </w:rPr>
        <w:t xml:space="preserve">titled </w:t>
      </w:r>
      <w:r w:rsidRPr="00D37114">
        <w:rPr>
          <w:rFonts w:ascii="Helvetica" w:hAnsi="Helvetica"/>
          <w:color w:val="000000"/>
          <w:sz w:val="21"/>
          <w:szCs w:val="21"/>
          <w:highlight w:val="yellow"/>
        </w:rPr>
        <w:t>LOG 1990</w:t>
      </w:r>
      <w:r w:rsidR="00324EFA">
        <w:rPr>
          <w:rFonts w:ascii="Helvetica" w:hAnsi="Helvetica"/>
          <w:color w:val="000000"/>
          <w:sz w:val="21"/>
          <w:szCs w:val="21"/>
        </w:rPr>
        <w:t>, uses a heavy 3.5m long pole that is 7.6cm in diameter. 4 performers in pairs, take it in turns to wield the pole; tossing, dropping and suspending it while the other two performers interact; ducking, dropping, hanging, walking along the top and balancing in various precarious positions.</w:t>
      </w:r>
      <w:r w:rsidR="00B92005">
        <w:rPr>
          <w:rFonts w:ascii="Helvetica" w:hAnsi="Helvetica"/>
          <w:color w:val="000000"/>
          <w:sz w:val="21"/>
          <w:szCs w:val="21"/>
        </w:rPr>
        <w:t xml:space="preserve"> </w:t>
      </w:r>
    </w:p>
    <w:p w:rsidR="00324EFA" w:rsidRPr="00324EFA" w:rsidRDefault="00324EFA" w:rsidP="00324EFA">
      <w:pPr>
        <w:pStyle w:val="ListParagraph"/>
        <w:rPr>
          <w:rFonts w:ascii="Helvetica" w:hAnsi="Helvetica"/>
          <w:color w:val="000000"/>
          <w:sz w:val="21"/>
          <w:szCs w:val="21"/>
        </w:rPr>
      </w:pPr>
    </w:p>
    <w:p w:rsidR="00883AEF" w:rsidRDefault="008664B9" w:rsidP="000126B4">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eight is titled </w:t>
      </w:r>
      <w:r w:rsidRPr="00592438">
        <w:rPr>
          <w:rFonts w:ascii="Helvetica" w:hAnsi="Helvetica"/>
          <w:color w:val="000000"/>
          <w:sz w:val="21"/>
          <w:szCs w:val="21"/>
          <w:highlight w:val="yellow"/>
        </w:rPr>
        <w:t>LITTLE EASE 1985</w:t>
      </w:r>
      <w:r>
        <w:rPr>
          <w:rFonts w:ascii="Helvetica" w:hAnsi="Helvetica"/>
          <w:color w:val="000000"/>
          <w:sz w:val="21"/>
          <w:szCs w:val="21"/>
        </w:rPr>
        <w:t xml:space="preserve">. The set piece for this section consists of a </w:t>
      </w:r>
      <w:proofErr w:type="gramStart"/>
      <w:r>
        <w:rPr>
          <w:rFonts w:ascii="Helvetica" w:hAnsi="Helvetica"/>
          <w:color w:val="000000"/>
          <w:sz w:val="21"/>
          <w:szCs w:val="21"/>
        </w:rPr>
        <w:t>3 sided</w:t>
      </w:r>
      <w:proofErr w:type="gramEnd"/>
      <w:r>
        <w:rPr>
          <w:rFonts w:ascii="Helvetica" w:hAnsi="Helvetica"/>
          <w:color w:val="000000"/>
          <w:sz w:val="21"/>
          <w:szCs w:val="21"/>
        </w:rPr>
        <w:t xml:space="preserve"> </w:t>
      </w:r>
      <w:r w:rsidR="00782A98">
        <w:rPr>
          <w:rFonts w:ascii="Helvetica" w:hAnsi="Helvetica"/>
          <w:color w:val="000000"/>
          <w:sz w:val="21"/>
          <w:szCs w:val="21"/>
        </w:rPr>
        <w:t xml:space="preserve">red wooden </w:t>
      </w:r>
      <w:r>
        <w:rPr>
          <w:rFonts w:ascii="Helvetica" w:hAnsi="Helvetica"/>
          <w:color w:val="000000"/>
          <w:sz w:val="21"/>
          <w:szCs w:val="21"/>
        </w:rPr>
        <w:t xml:space="preserve">box with </w:t>
      </w:r>
      <w:r w:rsidR="00782A98">
        <w:rPr>
          <w:rFonts w:ascii="Helvetica" w:hAnsi="Helvetica"/>
          <w:color w:val="000000"/>
          <w:sz w:val="21"/>
          <w:szCs w:val="21"/>
        </w:rPr>
        <w:t xml:space="preserve">the </w:t>
      </w:r>
      <w:r>
        <w:rPr>
          <w:rFonts w:ascii="Helvetica" w:hAnsi="Helvetica"/>
          <w:color w:val="000000"/>
          <w:sz w:val="21"/>
          <w:szCs w:val="21"/>
        </w:rPr>
        <w:t xml:space="preserve">front wall missing. </w:t>
      </w:r>
      <w:r w:rsidR="00782A98">
        <w:rPr>
          <w:rFonts w:ascii="Helvetica" w:hAnsi="Helvetica"/>
          <w:color w:val="000000"/>
          <w:sz w:val="21"/>
          <w:szCs w:val="21"/>
        </w:rPr>
        <w:t xml:space="preserve">It is </w:t>
      </w:r>
      <w:r>
        <w:rPr>
          <w:rFonts w:ascii="Helvetica" w:hAnsi="Helvetica"/>
          <w:color w:val="000000"/>
          <w:sz w:val="21"/>
          <w:szCs w:val="21"/>
        </w:rPr>
        <w:t>1.8m (6</w:t>
      </w:r>
      <w:proofErr w:type="gramStart"/>
      <w:r>
        <w:rPr>
          <w:rFonts w:ascii="Helvetica" w:hAnsi="Helvetica"/>
          <w:color w:val="000000"/>
          <w:sz w:val="21"/>
          <w:szCs w:val="21"/>
        </w:rPr>
        <w:t>’)long</w:t>
      </w:r>
      <w:proofErr w:type="gramEnd"/>
      <w:r>
        <w:rPr>
          <w:rFonts w:ascii="Helvetica" w:hAnsi="Helvetica"/>
          <w:color w:val="000000"/>
          <w:sz w:val="21"/>
          <w:szCs w:val="21"/>
        </w:rPr>
        <w:t xml:space="preserve"> x 60cm (2’)deep x 90cm (3’)high</w:t>
      </w:r>
      <w:r w:rsidR="00782A98">
        <w:rPr>
          <w:rFonts w:ascii="Helvetica" w:hAnsi="Helvetica"/>
          <w:color w:val="000000"/>
          <w:sz w:val="21"/>
          <w:szCs w:val="21"/>
        </w:rPr>
        <w:t xml:space="preserve"> and sits on top of another blue wooden box 90cm off the ground. The solo performer shifts their position and placement inside the box to suspend on as many surfaces of their body in the quickest time possible.</w:t>
      </w:r>
    </w:p>
    <w:p w:rsidR="00782A98" w:rsidRPr="00782A98" w:rsidRDefault="00782A98" w:rsidP="00782A98">
      <w:pPr>
        <w:pStyle w:val="ListParagraph"/>
        <w:rPr>
          <w:rFonts w:ascii="Helvetica" w:hAnsi="Helvetica"/>
          <w:color w:val="000000"/>
          <w:sz w:val="21"/>
          <w:szCs w:val="21"/>
        </w:rPr>
      </w:pPr>
    </w:p>
    <w:p w:rsidR="00E47019" w:rsidRDefault="00782A98" w:rsidP="00E47019">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lastRenderedPageBreak/>
        <w:t xml:space="preserve">Section nine titled </w:t>
      </w:r>
      <w:r w:rsidRPr="00D37114">
        <w:rPr>
          <w:rFonts w:ascii="Helvetica" w:hAnsi="Helvetica"/>
          <w:color w:val="000000"/>
          <w:sz w:val="21"/>
          <w:szCs w:val="21"/>
          <w:highlight w:val="yellow"/>
        </w:rPr>
        <w:t>TARGET1983</w:t>
      </w:r>
      <w:r>
        <w:rPr>
          <w:rFonts w:ascii="Helvetica" w:hAnsi="Helvetica"/>
          <w:color w:val="000000"/>
          <w:sz w:val="21"/>
          <w:szCs w:val="21"/>
        </w:rPr>
        <w:t xml:space="preserve"> uses a yellow hula hoop as the single prop. A solo performer manipulates the hoop always moving to </w:t>
      </w:r>
      <w:r w:rsidR="0081387C">
        <w:rPr>
          <w:rFonts w:ascii="Helvetica" w:hAnsi="Helvetica"/>
          <w:color w:val="000000"/>
          <w:sz w:val="21"/>
          <w:szCs w:val="21"/>
        </w:rPr>
        <w:t xml:space="preserve">avoid </w:t>
      </w:r>
      <w:r>
        <w:rPr>
          <w:rFonts w:ascii="Helvetica" w:hAnsi="Helvetica"/>
          <w:color w:val="000000"/>
          <w:sz w:val="21"/>
          <w:szCs w:val="21"/>
        </w:rPr>
        <w:t>interfer</w:t>
      </w:r>
      <w:r w:rsidR="0081387C">
        <w:rPr>
          <w:rFonts w:ascii="Helvetica" w:hAnsi="Helvetica"/>
          <w:color w:val="000000"/>
          <w:sz w:val="21"/>
          <w:szCs w:val="21"/>
        </w:rPr>
        <w:t>ing</w:t>
      </w:r>
      <w:r>
        <w:rPr>
          <w:rFonts w:ascii="Helvetica" w:hAnsi="Helvetica"/>
          <w:color w:val="000000"/>
          <w:sz w:val="21"/>
          <w:szCs w:val="21"/>
        </w:rPr>
        <w:t xml:space="preserve"> with the trajectory of the hoop.</w:t>
      </w:r>
    </w:p>
    <w:p w:rsidR="00E47019" w:rsidRPr="00E47019" w:rsidRDefault="00E47019" w:rsidP="00E47019">
      <w:pPr>
        <w:pStyle w:val="ListParagraph"/>
        <w:rPr>
          <w:rFonts w:ascii="Helvetica" w:hAnsi="Helvetica"/>
          <w:color w:val="000000"/>
          <w:sz w:val="21"/>
          <w:szCs w:val="21"/>
        </w:rPr>
      </w:pPr>
    </w:p>
    <w:p w:rsidR="0081387C" w:rsidRDefault="0081387C" w:rsidP="00E47019">
      <w:pPr>
        <w:pStyle w:val="ListParagraph"/>
        <w:numPr>
          <w:ilvl w:val="0"/>
          <w:numId w:val="4"/>
        </w:numPr>
        <w:spacing w:after="0" w:line="240" w:lineRule="auto"/>
        <w:rPr>
          <w:rFonts w:ascii="Helvetica" w:hAnsi="Helvetica"/>
          <w:color w:val="000000"/>
          <w:sz w:val="21"/>
          <w:szCs w:val="21"/>
        </w:rPr>
      </w:pPr>
      <w:r w:rsidRPr="00E47019">
        <w:rPr>
          <w:rFonts w:ascii="Helvetica" w:hAnsi="Helvetica"/>
          <w:color w:val="000000"/>
          <w:sz w:val="21"/>
          <w:szCs w:val="21"/>
        </w:rPr>
        <w:t xml:space="preserve">Section ten is titled </w:t>
      </w:r>
      <w:r w:rsidRPr="00E47019">
        <w:rPr>
          <w:rFonts w:ascii="Helvetica" w:hAnsi="Helvetica"/>
          <w:color w:val="000000"/>
          <w:sz w:val="21"/>
          <w:szCs w:val="21"/>
          <w:highlight w:val="yellow"/>
        </w:rPr>
        <w:t>SURFACE 1993.</w:t>
      </w:r>
      <w:r w:rsidRPr="00E47019">
        <w:rPr>
          <w:rFonts w:ascii="Helvetica" w:hAnsi="Helvetica"/>
          <w:color w:val="000000"/>
          <w:sz w:val="21"/>
          <w:szCs w:val="21"/>
        </w:rPr>
        <w:t xml:space="preserve"> </w:t>
      </w:r>
      <w:r w:rsidR="00D37114" w:rsidRPr="00E47019">
        <w:rPr>
          <w:rFonts w:ascii="Helvetica" w:hAnsi="Helvetica"/>
          <w:color w:val="000000"/>
          <w:sz w:val="21"/>
          <w:szCs w:val="21"/>
        </w:rPr>
        <w:t>This complex work has only two props</w:t>
      </w:r>
      <w:r w:rsidR="00C91934" w:rsidRPr="00E47019">
        <w:rPr>
          <w:rFonts w:ascii="Helvetica" w:hAnsi="Helvetica"/>
          <w:color w:val="000000"/>
          <w:sz w:val="21"/>
          <w:szCs w:val="21"/>
        </w:rPr>
        <w:t xml:space="preserve">; two identically sized 2mx1m plywood sheets of wood. One is red on one side, green on the other and the second is yellow on one side and blue on the other. This enhances the geometric effect of the boards as they are shifted on their edges or axis to create shapes in relation to each other. </w:t>
      </w:r>
      <w:proofErr w:type="spellStart"/>
      <w:r w:rsidR="00C91934" w:rsidRPr="00E47019">
        <w:rPr>
          <w:rFonts w:ascii="Helvetica" w:hAnsi="Helvetica"/>
          <w:color w:val="000000"/>
          <w:sz w:val="21"/>
          <w:szCs w:val="21"/>
        </w:rPr>
        <w:t>Eg.</w:t>
      </w:r>
      <w:proofErr w:type="spellEnd"/>
      <w:r w:rsidR="00C91934" w:rsidRPr="00E47019">
        <w:rPr>
          <w:rFonts w:ascii="Helvetica" w:hAnsi="Helvetica"/>
          <w:color w:val="000000"/>
          <w:sz w:val="21"/>
          <w:szCs w:val="21"/>
        </w:rPr>
        <w:t xml:space="preserve"> </w:t>
      </w:r>
      <w:r w:rsidR="00E47019">
        <w:rPr>
          <w:rFonts w:ascii="Helvetica" w:hAnsi="Helvetica"/>
          <w:color w:val="000000"/>
          <w:sz w:val="21"/>
          <w:szCs w:val="21"/>
        </w:rPr>
        <w:t>The b</w:t>
      </w:r>
      <w:r w:rsidR="00C91934" w:rsidRPr="00E47019">
        <w:rPr>
          <w:rFonts w:ascii="Helvetica" w:hAnsi="Helvetica"/>
          <w:color w:val="000000"/>
          <w:sz w:val="21"/>
          <w:szCs w:val="21"/>
        </w:rPr>
        <w:t xml:space="preserve">oards are placed side by </w:t>
      </w:r>
      <w:proofErr w:type="gramStart"/>
      <w:r w:rsidR="00C91934" w:rsidRPr="00E47019">
        <w:rPr>
          <w:rFonts w:ascii="Helvetica" w:hAnsi="Helvetica"/>
          <w:color w:val="000000"/>
          <w:sz w:val="21"/>
          <w:szCs w:val="21"/>
        </w:rPr>
        <w:t xml:space="preserve">side </w:t>
      </w:r>
      <w:r w:rsidR="00E47019">
        <w:rPr>
          <w:rFonts w:ascii="Helvetica" w:hAnsi="Helvetica"/>
          <w:color w:val="000000"/>
          <w:sz w:val="21"/>
          <w:szCs w:val="21"/>
        </w:rPr>
        <w:t>,</w:t>
      </w:r>
      <w:r w:rsidR="00C91934" w:rsidRPr="00E47019">
        <w:rPr>
          <w:rFonts w:ascii="Helvetica" w:hAnsi="Helvetica"/>
          <w:color w:val="000000"/>
          <w:sz w:val="21"/>
          <w:szCs w:val="21"/>
        </w:rPr>
        <w:t>one</w:t>
      </w:r>
      <w:proofErr w:type="gramEnd"/>
      <w:r w:rsidR="00C91934" w:rsidRPr="00E47019">
        <w:rPr>
          <w:rFonts w:ascii="Helvetica" w:hAnsi="Helvetica"/>
          <w:color w:val="000000"/>
          <w:sz w:val="21"/>
          <w:szCs w:val="21"/>
        </w:rPr>
        <w:t xml:space="preserve"> green one blue</w:t>
      </w:r>
      <w:r w:rsidR="00066992" w:rsidRPr="00E47019">
        <w:rPr>
          <w:rFonts w:ascii="Helvetica" w:hAnsi="Helvetica"/>
          <w:color w:val="000000"/>
          <w:sz w:val="21"/>
          <w:szCs w:val="21"/>
        </w:rPr>
        <w:t xml:space="preserve">, “double barn doors” is called. </w:t>
      </w:r>
      <w:r w:rsidR="00E47019">
        <w:rPr>
          <w:rFonts w:ascii="Helvetica" w:hAnsi="Helvetica"/>
          <w:color w:val="000000"/>
          <w:sz w:val="21"/>
          <w:szCs w:val="21"/>
        </w:rPr>
        <w:t>Hidden b</w:t>
      </w:r>
      <w:r w:rsidR="00066992" w:rsidRPr="00E47019">
        <w:rPr>
          <w:rFonts w:ascii="Helvetica" w:hAnsi="Helvetica"/>
          <w:color w:val="000000"/>
          <w:sz w:val="21"/>
          <w:szCs w:val="21"/>
        </w:rPr>
        <w:t>ehind the boards, the dancers shove the boards which pivot like doors opening, the dancers fall</w:t>
      </w:r>
      <w:r w:rsidR="00E47019">
        <w:rPr>
          <w:rFonts w:ascii="Helvetica" w:hAnsi="Helvetica"/>
          <w:color w:val="000000"/>
          <w:sz w:val="21"/>
          <w:szCs w:val="21"/>
        </w:rPr>
        <w:t>,</w:t>
      </w:r>
      <w:r w:rsidR="00066992" w:rsidRPr="00E47019">
        <w:rPr>
          <w:rFonts w:ascii="Helvetica" w:hAnsi="Helvetica"/>
          <w:color w:val="000000"/>
          <w:sz w:val="21"/>
          <w:szCs w:val="21"/>
        </w:rPr>
        <w:t xml:space="preserve"> full body splat fwd, to reveal </w:t>
      </w:r>
      <w:r w:rsidR="00C91934" w:rsidRPr="00E47019">
        <w:rPr>
          <w:rFonts w:ascii="Helvetica" w:hAnsi="Helvetica"/>
          <w:color w:val="000000"/>
          <w:sz w:val="21"/>
          <w:szCs w:val="21"/>
        </w:rPr>
        <w:t xml:space="preserve">the </w:t>
      </w:r>
      <w:r w:rsidR="00066992" w:rsidRPr="00E47019">
        <w:rPr>
          <w:rFonts w:ascii="Helvetica" w:hAnsi="Helvetica"/>
          <w:color w:val="000000"/>
          <w:sz w:val="21"/>
          <w:szCs w:val="21"/>
        </w:rPr>
        <w:t xml:space="preserve">yellow and red </w:t>
      </w:r>
      <w:r w:rsidR="00C91934" w:rsidRPr="00E47019">
        <w:rPr>
          <w:rFonts w:ascii="Helvetica" w:hAnsi="Helvetica"/>
          <w:color w:val="000000"/>
          <w:sz w:val="21"/>
          <w:szCs w:val="21"/>
        </w:rPr>
        <w:t>colours of the counter-side side</w:t>
      </w:r>
      <w:r w:rsidR="00E47019">
        <w:rPr>
          <w:rFonts w:ascii="Helvetica" w:hAnsi="Helvetica"/>
          <w:color w:val="000000"/>
          <w:sz w:val="21"/>
          <w:szCs w:val="21"/>
        </w:rPr>
        <w:t>s of the boards</w:t>
      </w:r>
      <w:r w:rsidR="00066992" w:rsidRPr="00E47019">
        <w:rPr>
          <w:rFonts w:ascii="Helvetica" w:hAnsi="Helvetica"/>
          <w:color w:val="000000"/>
          <w:sz w:val="21"/>
          <w:szCs w:val="21"/>
        </w:rPr>
        <w:t>.</w:t>
      </w:r>
      <w:r w:rsidR="00E47019">
        <w:rPr>
          <w:rFonts w:ascii="Helvetica" w:hAnsi="Helvetica"/>
          <w:color w:val="000000"/>
          <w:sz w:val="21"/>
          <w:szCs w:val="21"/>
        </w:rPr>
        <w:t xml:space="preserve"> Each manipulation of the boards by the performers</w:t>
      </w:r>
      <w:r w:rsidR="006D26A7">
        <w:rPr>
          <w:rFonts w:ascii="Helvetica" w:hAnsi="Helvetica"/>
          <w:color w:val="000000"/>
          <w:sz w:val="21"/>
          <w:szCs w:val="21"/>
        </w:rPr>
        <w:t>,</w:t>
      </w:r>
      <w:r w:rsidR="00E47019">
        <w:rPr>
          <w:rFonts w:ascii="Helvetica" w:hAnsi="Helvetica"/>
          <w:color w:val="000000"/>
          <w:sz w:val="21"/>
          <w:szCs w:val="21"/>
        </w:rPr>
        <w:t xml:space="preserve"> create</w:t>
      </w:r>
      <w:r w:rsidR="006D26A7">
        <w:rPr>
          <w:rFonts w:ascii="Helvetica" w:hAnsi="Helvetica"/>
          <w:color w:val="000000"/>
          <w:sz w:val="21"/>
          <w:szCs w:val="21"/>
        </w:rPr>
        <w:t>s</w:t>
      </w:r>
      <w:r w:rsidR="00E47019">
        <w:rPr>
          <w:rFonts w:ascii="Helvetica" w:hAnsi="Helvetica"/>
          <w:color w:val="000000"/>
          <w:sz w:val="21"/>
          <w:szCs w:val="21"/>
        </w:rPr>
        <w:t xml:space="preserve"> different </w:t>
      </w:r>
      <w:r w:rsidR="006D26A7">
        <w:rPr>
          <w:rFonts w:ascii="Helvetica" w:hAnsi="Helvetica"/>
          <w:color w:val="000000"/>
          <w:sz w:val="21"/>
          <w:szCs w:val="21"/>
        </w:rPr>
        <w:t>climbing, hanging, standing surfaces for the others to work on.</w:t>
      </w:r>
      <w:r w:rsidR="00B92005">
        <w:rPr>
          <w:rFonts w:ascii="Helvetica" w:hAnsi="Helvetica"/>
          <w:color w:val="000000"/>
          <w:sz w:val="21"/>
          <w:szCs w:val="21"/>
        </w:rPr>
        <w:t xml:space="preserve"> 7 performers.</w:t>
      </w:r>
    </w:p>
    <w:p w:rsidR="006D26A7" w:rsidRPr="006D26A7" w:rsidRDefault="006D26A7" w:rsidP="006D26A7">
      <w:pPr>
        <w:pStyle w:val="ListParagraph"/>
        <w:rPr>
          <w:rFonts w:ascii="Helvetica" w:hAnsi="Helvetica"/>
          <w:color w:val="000000"/>
          <w:sz w:val="21"/>
          <w:szCs w:val="21"/>
        </w:rPr>
      </w:pPr>
    </w:p>
    <w:p w:rsidR="006D26A7" w:rsidRDefault="006D26A7" w:rsidP="00E47019">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Section eleven titled </w:t>
      </w:r>
      <w:r w:rsidRPr="006D26A7">
        <w:rPr>
          <w:rFonts w:ascii="Helvetica" w:hAnsi="Helvetica"/>
          <w:color w:val="000000"/>
          <w:sz w:val="21"/>
          <w:szCs w:val="21"/>
          <w:highlight w:val="yellow"/>
        </w:rPr>
        <w:t>LINK 1992</w:t>
      </w:r>
      <w:r>
        <w:rPr>
          <w:rFonts w:ascii="Helvetica" w:hAnsi="Helvetica"/>
          <w:color w:val="000000"/>
          <w:sz w:val="21"/>
          <w:szCs w:val="21"/>
        </w:rPr>
        <w:t xml:space="preserve"> utilises two dancers and a pole. They are a trio, each with equal value and linked in time and space as performers. The </w:t>
      </w:r>
      <w:r w:rsidR="00E52D4A">
        <w:rPr>
          <w:rFonts w:ascii="Helvetica" w:hAnsi="Helvetica"/>
          <w:color w:val="000000"/>
          <w:sz w:val="21"/>
          <w:szCs w:val="21"/>
        </w:rPr>
        <w:t xml:space="preserve">blue </w:t>
      </w:r>
      <w:r>
        <w:rPr>
          <w:rFonts w:ascii="Helvetica" w:hAnsi="Helvetica"/>
          <w:color w:val="000000"/>
          <w:sz w:val="21"/>
          <w:szCs w:val="21"/>
        </w:rPr>
        <w:t>pole/dowel is 1.82m (6ft) long and 12</w:t>
      </w:r>
      <w:r w:rsidR="00E52D4A">
        <w:rPr>
          <w:rFonts w:ascii="Helvetica" w:hAnsi="Helvetica"/>
          <w:color w:val="000000"/>
          <w:sz w:val="21"/>
          <w:szCs w:val="21"/>
        </w:rPr>
        <w:t>.7cm (5in) thick with a thin yellow stripe around the centre and a thick red stripe at either end. This section is performed on the large red square mat shifted into the centre of the stage.</w:t>
      </w:r>
    </w:p>
    <w:p w:rsidR="00E52D4A" w:rsidRPr="00E52D4A" w:rsidRDefault="00E52D4A" w:rsidP="00E52D4A">
      <w:pPr>
        <w:pStyle w:val="ListParagraph"/>
        <w:rPr>
          <w:rFonts w:ascii="Helvetica" w:hAnsi="Helvetica"/>
          <w:color w:val="000000"/>
          <w:sz w:val="21"/>
          <w:szCs w:val="21"/>
        </w:rPr>
      </w:pPr>
    </w:p>
    <w:p w:rsidR="00E52D4A" w:rsidRDefault="00E52D4A" w:rsidP="00E47019">
      <w:pPr>
        <w:pStyle w:val="ListParagraph"/>
        <w:numPr>
          <w:ilvl w:val="0"/>
          <w:numId w:val="4"/>
        </w:numPr>
        <w:spacing w:after="0" w:line="240" w:lineRule="auto"/>
        <w:rPr>
          <w:rFonts w:ascii="Helvetica" w:hAnsi="Helvetica"/>
          <w:color w:val="000000"/>
          <w:sz w:val="21"/>
          <w:szCs w:val="21"/>
        </w:rPr>
      </w:pPr>
      <w:r>
        <w:rPr>
          <w:rFonts w:ascii="Helvetica" w:hAnsi="Helvetica"/>
          <w:color w:val="000000"/>
          <w:sz w:val="21"/>
          <w:szCs w:val="21"/>
        </w:rPr>
        <w:t xml:space="preserve">The final section of the work is titled </w:t>
      </w:r>
      <w:r w:rsidRPr="00E52D4A">
        <w:rPr>
          <w:rFonts w:ascii="Helvetica" w:hAnsi="Helvetica"/>
          <w:color w:val="000000"/>
          <w:sz w:val="21"/>
          <w:szCs w:val="21"/>
          <w:highlight w:val="yellow"/>
        </w:rPr>
        <w:t>AIR 2003</w:t>
      </w:r>
      <w:r>
        <w:rPr>
          <w:rFonts w:ascii="Helvetica" w:hAnsi="Helvetica"/>
          <w:color w:val="000000"/>
          <w:sz w:val="21"/>
          <w:szCs w:val="21"/>
        </w:rPr>
        <w:t xml:space="preserve">. In this section the </w:t>
      </w:r>
      <w:r w:rsidR="0061630A">
        <w:rPr>
          <w:rFonts w:ascii="Helvetica" w:hAnsi="Helvetica"/>
          <w:color w:val="000000"/>
          <w:sz w:val="21"/>
          <w:szCs w:val="21"/>
        </w:rPr>
        <w:t>full-size</w:t>
      </w:r>
      <w:r>
        <w:rPr>
          <w:rFonts w:ascii="Helvetica" w:hAnsi="Helvetica"/>
          <w:color w:val="000000"/>
          <w:sz w:val="21"/>
          <w:szCs w:val="21"/>
        </w:rPr>
        <w:t xml:space="preserve"> Gymnastic trampoline is shifted into the centre</w:t>
      </w:r>
      <w:r w:rsidR="0061630A">
        <w:rPr>
          <w:rFonts w:ascii="Helvetica" w:hAnsi="Helvetica"/>
          <w:color w:val="000000"/>
          <w:sz w:val="21"/>
          <w:szCs w:val="21"/>
        </w:rPr>
        <w:t xml:space="preserve"> of the stage. The red mat is divided into two parts and each part is wedged up against the legs of the trampoline along the front and back sides. A series of 4 thick blue mats are unfolded (slapping down as they do so) on top of the front red mat and pushed together to create an entire surface of blue crash mat. Wide red strips of </w:t>
      </w:r>
      <w:r w:rsidR="00AA6324">
        <w:rPr>
          <w:rFonts w:ascii="Helvetica" w:hAnsi="Helvetica"/>
          <w:color w:val="000000"/>
          <w:sz w:val="21"/>
          <w:szCs w:val="21"/>
        </w:rPr>
        <w:t>Velcro</w:t>
      </w:r>
      <w:r w:rsidR="0061630A">
        <w:rPr>
          <w:rFonts w:ascii="Helvetica" w:hAnsi="Helvetica"/>
          <w:color w:val="000000"/>
          <w:sz w:val="21"/>
          <w:szCs w:val="21"/>
        </w:rPr>
        <w:t xml:space="preserve"> are rolled out along the seams and joins</w:t>
      </w:r>
      <w:r w:rsidR="00B92005">
        <w:rPr>
          <w:rFonts w:ascii="Helvetica" w:hAnsi="Helvetica"/>
          <w:color w:val="000000"/>
          <w:sz w:val="21"/>
          <w:szCs w:val="21"/>
        </w:rPr>
        <w:t>,</w:t>
      </w:r>
      <w:r w:rsidR="0061630A">
        <w:rPr>
          <w:rFonts w:ascii="Helvetica" w:hAnsi="Helvetica"/>
          <w:color w:val="000000"/>
          <w:sz w:val="21"/>
          <w:szCs w:val="21"/>
        </w:rPr>
        <w:t xml:space="preserve"> of the blue mats</w:t>
      </w:r>
      <w:r w:rsidR="00B92005">
        <w:rPr>
          <w:rFonts w:ascii="Helvetica" w:hAnsi="Helvetica"/>
          <w:color w:val="000000"/>
          <w:sz w:val="21"/>
          <w:szCs w:val="21"/>
        </w:rPr>
        <w:t>,</w:t>
      </w:r>
      <w:r w:rsidR="0061630A">
        <w:rPr>
          <w:rFonts w:ascii="Helvetica" w:hAnsi="Helvetica"/>
          <w:color w:val="000000"/>
          <w:sz w:val="21"/>
          <w:szCs w:val="21"/>
        </w:rPr>
        <w:t xml:space="preserve"> to secure them together and prevent parting under impact. The two mini tramps 1x1m square, are positioned on either side of the big Trampoline like book ends. These assist the performers to bounce up onto the higher main Trampoline. The final effect is a very symmetrical configuration of equipment/apparatus for this section.  </w:t>
      </w:r>
      <w:r w:rsidR="00B92005">
        <w:rPr>
          <w:rFonts w:ascii="Helvetica" w:hAnsi="Helvetica"/>
          <w:color w:val="000000"/>
          <w:sz w:val="21"/>
          <w:szCs w:val="21"/>
        </w:rPr>
        <w:t xml:space="preserve">The sounds of this whole construction and transformation to prepare for this section, can be heard as it occurs during the Voice Over introduction to this section. 8 performers </w:t>
      </w:r>
    </w:p>
    <w:p w:rsidR="0061630A" w:rsidRPr="0061630A" w:rsidRDefault="0061630A" w:rsidP="0061630A">
      <w:pPr>
        <w:pStyle w:val="ListParagraph"/>
        <w:rPr>
          <w:rFonts w:ascii="Helvetica" w:hAnsi="Helvetica"/>
          <w:color w:val="000000"/>
          <w:sz w:val="21"/>
          <w:szCs w:val="21"/>
        </w:rPr>
      </w:pPr>
    </w:p>
    <w:p w:rsidR="0061630A" w:rsidRPr="00E47019" w:rsidRDefault="0061630A" w:rsidP="0061630A">
      <w:pPr>
        <w:pStyle w:val="ListParagraph"/>
        <w:spacing w:after="0" w:line="240" w:lineRule="auto"/>
        <w:rPr>
          <w:rFonts w:ascii="Helvetica" w:hAnsi="Helvetica"/>
          <w:color w:val="000000"/>
          <w:sz w:val="21"/>
          <w:szCs w:val="21"/>
        </w:rPr>
      </w:pPr>
    </w:p>
    <w:p w:rsidR="0081387C" w:rsidRPr="0081387C" w:rsidRDefault="0081387C" w:rsidP="0081387C">
      <w:pPr>
        <w:pStyle w:val="ListParagraph"/>
        <w:rPr>
          <w:rFonts w:ascii="Helvetica" w:hAnsi="Helvetica"/>
          <w:color w:val="000000"/>
          <w:sz w:val="21"/>
          <w:szCs w:val="21"/>
        </w:rPr>
      </w:pPr>
    </w:p>
    <w:p w:rsidR="0081387C" w:rsidRPr="0081387C" w:rsidRDefault="0081387C" w:rsidP="0081387C">
      <w:pPr>
        <w:rPr>
          <w:rFonts w:ascii="Helvetica" w:hAnsi="Helvetica"/>
          <w:color w:val="000000"/>
          <w:sz w:val="21"/>
          <w:szCs w:val="21"/>
        </w:rPr>
      </w:pPr>
    </w:p>
    <w:p w:rsidR="000B012E" w:rsidRDefault="000B012E" w:rsidP="000B012E"/>
    <w:p w:rsidR="000B012E" w:rsidRPr="00DC4993" w:rsidRDefault="000B012E" w:rsidP="000B012E">
      <w:pPr>
        <w:pStyle w:val="ListParagraph"/>
        <w:numPr>
          <w:ilvl w:val="0"/>
          <w:numId w:val="2"/>
        </w:numPr>
        <w:shd w:val="clear" w:color="auto" w:fill="A5A5A5" w:themeFill="accent3"/>
        <w:rPr>
          <w:sz w:val="32"/>
          <w:szCs w:val="32"/>
          <w:highlight w:val="yellow"/>
        </w:rPr>
      </w:pPr>
      <w:r w:rsidRPr="00DC4993">
        <w:rPr>
          <w:sz w:val="32"/>
          <w:szCs w:val="32"/>
          <w:highlight w:val="yellow"/>
        </w:rPr>
        <w:t>Characters and Costumes</w:t>
      </w:r>
    </w:p>
    <w:p w:rsidR="00B97569" w:rsidRDefault="000B012E" w:rsidP="000B012E">
      <w:r>
        <w:t xml:space="preserve">8 muscular performers called </w:t>
      </w:r>
      <w:r w:rsidR="00DC4993">
        <w:t>“</w:t>
      </w:r>
      <w:r>
        <w:t xml:space="preserve">Action </w:t>
      </w:r>
      <w:r w:rsidR="004519A9">
        <w:t>Heroes</w:t>
      </w:r>
      <w:r w:rsidR="00DC4993">
        <w:t xml:space="preserve">”, </w:t>
      </w:r>
      <w:r>
        <w:t>perform this work</w:t>
      </w:r>
      <w:r w:rsidR="00DC4993">
        <w:t xml:space="preserve">. </w:t>
      </w:r>
      <w:r w:rsidR="00EA334F">
        <w:t>They perform</w:t>
      </w:r>
      <w:r w:rsidR="00B97569">
        <w:t xml:space="preserve"> </w:t>
      </w:r>
      <w:r w:rsidR="004519A9">
        <w:t>as themselves</w:t>
      </w:r>
      <w:r w:rsidR="00EA334F">
        <w:t xml:space="preserve"> and call each other by name</w:t>
      </w:r>
      <w:r w:rsidR="00B97569">
        <w:t xml:space="preserve"> when required during the sections of the work. </w:t>
      </w:r>
    </w:p>
    <w:p w:rsidR="000B012E" w:rsidRDefault="00B97569" w:rsidP="000B012E">
      <w:r>
        <w:t xml:space="preserve">Each have their own distinct hair style and culturally specific skin tones in a range of representations from the </w:t>
      </w:r>
      <w:r w:rsidR="004519A9">
        <w:t>U</w:t>
      </w:r>
      <w:r>
        <w:t xml:space="preserve">nited </w:t>
      </w:r>
      <w:r w:rsidR="004519A9">
        <w:t>S</w:t>
      </w:r>
      <w:r>
        <w:t>tates of America. T</w:t>
      </w:r>
      <w:r w:rsidR="00DC4993">
        <w:t xml:space="preserve">hey are all dressed in the same basic blue tight-fitting lycra neck to ankle suits with </w:t>
      </w:r>
      <w:r w:rsidR="00EA334F">
        <w:t>long sleeves. A Grey stripe detail comes from the sternum at the neck down around under the arm pits and another traces a high V shape from the inside top of each leg and around the back of the pelvis. Patches of fabric in either yellow or red appear under their arms and between their upper thighs. These patches are designed to absorb sweat and moisture to keep the dancers safe from slipping and dripping.  Each performer also has a round badge attached to the outside of both upper arms with</w:t>
      </w:r>
      <w:r w:rsidR="00F80E46">
        <w:t xml:space="preserve"> </w:t>
      </w:r>
      <w:r w:rsidR="00EA334F">
        <w:t xml:space="preserve">their own individual symbol or signature image. </w:t>
      </w:r>
      <w:r>
        <w:t>Some performers wear black knee pads to protect themselves in certain sections of the work.</w:t>
      </w:r>
    </w:p>
    <w:p w:rsidR="000B012E" w:rsidRDefault="000B012E"/>
    <w:p w:rsidR="00F80E46" w:rsidRPr="00F80E46" w:rsidRDefault="00F80E46" w:rsidP="00F80E46">
      <w:pPr>
        <w:pStyle w:val="ListParagraph"/>
        <w:numPr>
          <w:ilvl w:val="0"/>
          <w:numId w:val="6"/>
        </w:numPr>
        <w:shd w:val="clear" w:color="auto" w:fill="A5A5A5" w:themeFill="accent3"/>
        <w:rPr>
          <w:sz w:val="32"/>
          <w:szCs w:val="32"/>
          <w:highlight w:val="yellow"/>
        </w:rPr>
      </w:pPr>
      <w:r w:rsidRPr="00F80E46">
        <w:rPr>
          <w:sz w:val="32"/>
          <w:szCs w:val="32"/>
          <w:highlight w:val="yellow"/>
        </w:rPr>
        <w:t>Cast and Creatives</w:t>
      </w:r>
    </w:p>
    <w:p w:rsidR="00F80E46" w:rsidRDefault="00F80E46" w:rsidP="00F80E46">
      <w:pPr>
        <w:pStyle w:val="ListParagraph"/>
        <w:spacing w:after="0" w:line="240" w:lineRule="auto"/>
        <w:rPr>
          <w:rFonts w:ascii="Arial" w:hAnsi="Arial" w:cs="Arial"/>
          <w:b/>
          <w:bCs/>
          <w:color w:val="000000"/>
          <w:sz w:val="26"/>
          <w:szCs w:val="26"/>
          <w:bdr w:val="none" w:sz="0" w:space="0" w:color="auto" w:frame="1"/>
        </w:rPr>
      </w:pPr>
    </w:p>
    <w:p w:rsidR="00F80E46" w:rsidRPr="0094225C" w:rsidRDefault="00F80E46" w:rsidP="00F80E46">
      <w:pPr>
        <w:outlineLvl w:val="4"/>
        <w:rPr>
          <w:rFonts w:asciiTheme="minorHAnsi" w:hAnsiTheme="minorHAnsi"/>
          <w:b/>
          <w:bCs/>
          <w:color w:val="000000"/>
        </w:rPr>
      </w:pPr>
      <w:r w:rsidRPr="0094225C">
        <w:rPr>
          <w:rFonts w:asciiTheme="minorHAnsi" w:hAnsiTheme="minorHAnsi"/>
          <w:b/>
          <w:bCs/>
          <w:color w:val="000000"/>
        </w:rPr>
        <w:t>Cast</w:t>
      </w:r>
    </w:p>
    <w:p w:rsidR="00F80E46" w:rsidRPr="0094225C" w:rsidRDefault="00F80E46" w:rsidP="00F80E46">
      <w:pPr>
        <w:spacing w:after="100" w:afterAutospacing="1"/>
        <w:rPr>
          <w:rFonts w:asciiTheme="minorHAnsi" w:hAnsiTheme="minorHAnsi"/>
          <w:b/>
          <w:bCs/>
          <w:color w:val="000000"/>
        </w:rPr>
      </w:pPr>
      <w:r w:rsidRPr="0094225C">
        <w:rPr>
          <w:rFonts w:asciiTheme="minorHAnsi" w:hAnsiTheme="minorHAnsi"/>
          <w:color w:val="000000"/>
        </w:rPr>
        <w:t>Co-Artistic Director/Action Hero </w:t>
      </w:r>
      <w:proofErr w:type="spellStart"/>
      <w:r w:rsidRPr="0094225C">
        <w:rPr>
          <w:rFonts w:asciiTheme="minorHAnsi" w:hAnsiTheme="minorHAnsi"/>
          <w:b/>
          <w:bCs/>
          <w:color w:val="000000"/>
        </w:rPr>
        <w:t>Cassandre</w:t>
      </w:r>
      <w:proofErr w:type="spellEnd"/>
      <w:r w:rsidRPr="0094225C">
        <w:rPr>
          <w:rFonts w:asciiTheme="minorHAnsi" w:hAnsiTheme="minorHAnsi"/>
          <w:b/>
          <w:bCs/>
          <w:color w:val="000000"/>
        </w:rPr>
        <w:t xml:space="preserve"> Joseph</w:t>
      </w:r>
      <w:r w:rsidRPr="0094225C">
        <w:rPr>
          <w:rFonts w:asciiTheme="minorHAnsi" w:hAnsiTheme="minorHAnsi"/>
          <w:color w:val="000000"/>
        </w:rPr>
        <w:br/>
        <w:t>Senior Action Hero </w:t>
      </w:r>
      <w:r w:rsidRPr="0094225C">
        <w:rPr>
          <w:rFonts w:asciiTheme="minorHAnsi" w:hAnsiTheme="minorHAnsi"/>
          <w:b/>
          <w:bCs/>
          <w:color w:val="000000"/>
        </w:rPr>
        <w:t>Jackie Carlson</w:t>
      </w:r>
      <w:r w:rsidRPr="0094225C">
        <w:rPr>
          <w:rFonts w:asciiTheme="minorHAnsi" w:hAnsiTheme="minorHAnsi"/>
          <w:b/>
          <w:bCs/>
          <w:color w:val="000000"/>
        </w:rPr>
        <w:br/>
      </w:r>
      <w:r w:rsidRPr="0094225C">
        <w:rPr>
          <w:rFonts w:asciiTheme="minorHAnsi" w:hAnsiTheme="minorHAnsi"/>
          <w:color w:val="000000"/>
        </w:rPr>
        <w:t>Action Hero </w:t>
      </w:r>
      <w:proofErr w:type="spellStart"/>
      <w:r w:rsidRPr="0094225C">
        <w:rPr>
          <w:rFonts w:asciiTheme="minorHAnsi" w:hAnsiTheme="minorHAnsi"/>
          <w:b/>
          <w:bCs/>
          <w:color w:val="000000"/>
        </w:rPr>
        <w:t>Nailah</w:t>
      </w:r>
      <w:proofErr w:type="spellEnd"/>
      <w:r w:rsidRPr="0094225C">
        <w:rPr>
          <w:rFonts w:asciiTheme="minorHAnsi" w:hAnsiTheme="minorHAnsi"/>
          <w:b/>
          <w:bCs/>
          <w:color w:val="000000"/>
        </w:rPr>
        <w:t xml:space="preserve"> Cunningham</w:t>
      </w:r>
      <w:r w:rsidRPr="0094225C">
        <w:rPr>
          <w:rFonts w:asciiTheme="minorHAnsi" w:hAnsiTheme="minorHAnsi"/>
          <w:b/>
          <w:bCs/>
          <w:color w:val="000000"/>
        </w:rPr>
        <w:br/>
      </w:r>
      <w:r w:rsidRPr="0094225C">
        <w:rPr>
          <w:rFonts w:asciiTheme="minorHAnsi" w:hAnsiTheme="minorHAnsi"/>
          <w:color w:val="000000"/>
        </w:rPr>
        <w:t>Action Hero </w:t>
      </w:r>
      <w:proofErr w:type="spellStart"/>
      <w:r w:rsidRPr="0094225C">
        <w:rPr>
          <w:rFonts w:asciiTheme="minorHAnsi" w:hAnsiTheme="minorHAnsi"/>
          <w:b/>
          <w:bCs/>
          <w:color w:val="000000"/>
        </w:rPr>
        <w:t>D’Sherrick</w:t>
      </w:r>
      <w:proofErr w:type="spellEnd"/>
      <w:r w:rsidRPr="0094225C">
        <w:rPr>
          <w:rFonts w:asciiTheme="minorHAnsi" w:hAnsiTheme="minorHAnsi"/>
          <w:b/>
          <w:bCs/>
          <w:color w:val="000000"/>
        </w:rPr>
        <w:t xml:space="preserve"> Williams</w:t>
      </w:r>
      <w:r w:rsidRPr="0094225C">
        <w:rPr>
          <w:rFonts w:asciiTheme="minorHAnsi" w:hAnsiTheme="minorHAnsi"/>
          <w:b/>
          <w:bCs/>
          <w:color w:val="000000"/>
        </w:rPr>
        <w:br/>
      </w:r>
      <w:r w:rsidRPr="0094225C">
        <w:rPr>
          <w:rFonts w:asciiTheme="minorHAnsi" w:hAnsiTheme="minorHAnsi"/>
          <w:color w:val="000000"/>
        </w:rPr>
        <w:t>Action Hero </w:t>
      </w:r>
      <w:r w:rsidRPr="0094225C">
        <w:rPr>
          <w:rFonts w:asciiTheme="minorHAnsi" w:hAnsiTheme="minorHAnsi"/>
          <w:b/>
          <w:bCs/>
          <w:color w:val="000000"/>
        </w:rPr>
        <w:t xml:space="preserve">Andrea </w:t>
      </w:r>
      <w:proofErr w:type="spellStart"/>
      <w:r w:rsidRPr="0094225C">
        <w:rPr>
          <w:rFonts w:asciiTheme="minorHAnsi" w:hAnsiTheme="minorHAnsi"/>
          <w:b/>
          <w:bCs/>
          <w:color w:val="000000"/>
        </w:rPr>
        <w:t>Laisure</w:t>
      </w:r>
      <w:proofErr w:type="spellEnd"/>
      <w:r w:rsidRPr="0094225C">
        <w:rPr>
          <w:rFonts w:asciiTheme="minorHAnsi" w:hAnsiTheme="minorHAnsi"/>
          <w:b/>
          <w:bCs/>
          <w:color w:val="000000"/>
        </w:rPr>
        <w:br/>
      </w:r>
      <w:r w:rsidRPr="0094225C">
        <w:rPr>
          <w:rFonts w:asciiTheme="minorHAnsi" w:hAnsiTheme="minorHAnsi"/>
          <w:color w:val="000000"/>
        </w:rPr>
        <w:t>Action Hero </w:t>
      </w:r>
      <w:r w:rsidRPr="0094225C">
        <w:rPr>
          <w:rFonts w:asciiTheme="minorHAnsi" w:hAnsiTheme="minorHAnsi"/>
          <w:b/>
          <w:bCs/>
          <w:color w:val="000000"/>
        </w:rPr>
        <w:t>Sarah Perez</w:t>
      </w:r>
      <w:r w:rsidRPr="0094225C">
        <w:rPr>
          <w:rFonts w:asciiTheme="minorHAnsi" w:hAnsiTheme="minorHAnsi"/>
          <w:color w:val="000000"/>
        </w:rPr>
        <w:br/>
        <w:t>Action Hero </w:t>
      </w:r>
      <w:r w:rsidRPr="0094225C">
        <w:rPr>
          <w:rFonts w:asciiTheme="minorHAnsi" w:hAnsiTheme="minorHAnsi"/>
          <w:b/>
          <w:bCs/>
          <w:color w:val="000000"/>
        </w:rPr>
        <w:t>Kai Rizzuto</w:t>
      </w:r>
      <w:r w:rsidRPr="0094225C">
        <w:rPr>
          <w:rFonts w:asciiTheme="minorHAnsi" w:hAnsiTheme="minorHAnsi"/>
          <w:color w:val="000000"/>
        </w:rPr>
        <w:br/>
        <w:t>Action Hero </w:t>
      </w:r>
      <w:r w:rsidRPr="0094225C">
        <w:rPr>
          <w:rFonts w:asciiTheme="minorHAnsi" w:hAnsiTheme="minorHAnsi"/>
          <w:b/>
          <w:bCs/>
          <w:color w:val="000000"/>
        </w:rPr>
        <w:t>Jaylen Taylor</w:t>
      </w:r>
      <w:r w:rsidRPr="0094225C">
        <w:rPr>
          <w:rFonts w:asciiTheme="minorHAnsi" w:hAnsiTheme="minorHAnsi"/>
          <w:b/>
          <w:bCs/>
          <w:color w:val="000000"/>
        </w:rPr>
        <w:br/>
      </w:r>
      <w:r w:rsidRPr="0094225C">
        <w:rPr>
          <w:rFonts w:asciiTheme="minorHAnsi" w:hAnsiTheme="minorHAnsi"/>
          <w:color w:val="000000"/>
        </w:rPr>
        <w:t>Action Hero </w:t>
      </w:r>
      <w:proofErr w:type="spellStart"/>
      <w:r w:rsidRPr="0094225C">
        <w:rPr>
          <w:rFonts w:asciiTheme="minorHAnsi" w:hAnsiTheme="minorHAnsi"/>
          <w:b/>
          <w:bCs/>
          <w:color w:val="000000"/>
        </w:rPr>
        <w:t>Luciany</w:t>
      </w:r>
      <w:proofErr w:type="spellEnd"/>
      <w:r w:rsidRPr="0094225C">
        <w:rPr>
          <w:rFonts w:asciiTheme="minorHAnsi" w:hAnsiTheme="minorHAnsi"/>
          <w:b/>
          <w:bCs/>
          <w:color w:val="000000"/>
        </w:rPr>
        <w:t xml:space="preserve"> Germán</w:t>
      </w:r>
    </w:p>
    <w:p w:rsidR="00F80E46" w:rsidRPr="0094225C" w:rsidRDefault="00F80E46" w:rsidP="00F80E46">
      <w:pPr>
        <w:spacing w:after="100" w:afterAutospacing="1"/>
        <w:rPr>
          <w:rFonts w:asciiTheme="minorHAnsi" w:hAnsiTheme="minorHAnsi"/>
          <w:b/>
          <w:bCs/>
          <w:color w:val="000000"/>
        </w:rPr>
      </w:pPr>
      <w:r w:rsidRPr="0094225C">
        <w:rPr>
          <w:rFonts w:asciiTheme="minorHAnsi" w:hAnsiTheme="minorHAnsi"/>
          <w:b/>
          <w:bCs/>
          <w:color w:val="000000"/>
        </w:rPr>
        <w:t>Creatives</w:t>
      </w:r>
    </w:p>
    <w:p w:rsidR="00F80E46" w:rsidRPr="0094225C" w:rsidRDefault="00F80E46" w:rsidP="00F80E46">
      <w:pPr>
        <w:spacing w:after="100" w:afterAutospacing="1"/>
        <w:rPr>
          <w:rFonts w:asciiTheme="minorHAnsi" w:hAnsiTheme="minorHAnsi"/>
          <w:color w:val="000000"/>
        </w:rPr>
      </w:pPr>
      <w:r w:rsidRPr="0094225C">
        <w:rPr>
          <w:rFonts w:asciiTheme="minorHAnsi" w:hAnsiTheme="minorHAnsi"/>
          <w:color w:val="000000"/>
        </w:rPr>
        <w:t>Founder/Co-Artistic Director </w:t>
      </w:r>
      <w:r w:rsidRPr="0094225C">
        <w:rPr>
          <w:rFonts w:asciiTheme="minorHAnsi" w:hAnsiTheme="minorHAnsi"/>
          <w:b/>
          <w:bCs/>
          <w:color w:val="000000"/>
        </w:rPr>
        <w:t>Elizabeth Streb</w:t>
      </w:r>
      <w:r w:rsidRPr="0094225C">
        <w:rPr>
          <w:rFonts w:asciiTheme="minorHAnsi" w:hAnsiTheme="minorHAnsi"/>
          <w:b/>
          <w:bCs/>
          <w:color w:val="000000"/>
        </w:rPr>
        <w:br/>
      </w:r>
      <w:r w:rsidRPr="0094225C">
        <w:rPr>
          <w:rFonts w:asciiTheme="minorHAnsi" w:hAnsiTheme="minorHAnsi"/>
          <w:color w:val="000000"/>
        </w:rPr>
        <w:t>Co-Artistic Director</w:t>
      </w:r>
      <w:r w:rsidRPr="0094225C">
        <w:rPr>
          <w:rFonts w:asciiTheme="minorHAnsi" w:hAnsiTheme="minorHAnsi"/>
          <w:b/>
          <w:bCs/>
          <w:color w:val="000000"/>
        </w:rPr>
        <w:t xml:space="preserve"> </w:t>
      </w:r>
      <w:proofErr w:type="spellStart"/>
      <w:r w:rsidRPr="0094225C">
        <w:rPr>
          <w:rFonts w:asciiTheme="minorHAnsi" w:hAnsiTheme="minorHAnsi"/>
          <w:b/>
          <w:bCs/>
          <w:color w:val="000000"/>
        </w:rPr>
        <w:t>Cassandre</w:t>
      </w:r>
      <w:proofErr w:type="spellEnd"/>
      <w:r w:rsidRPr="0094225C">
        <w:rPr>
          <w:rFonts w:asciiTheme="minorHAnsi" w:hAnsiTheme="minorHAnsi"/>
          <w:b/>
          <w:bCs/>
          <w:color w:val="000000"/>
        </w:rPr>
        <w:t xml:space="preserve"> Joseph</w:t>
      </w:r>
      <w:r w:rsidRPr="0094225C">
        <w:rPr>
          <w:rFonts w:asciiTheme="minorHAnsi" w:hAnsiTheme="minorHAnsi"/>
          <w:b/>
          <w:bCs/>
          <w:color w:val="000000"/>
        </w:rPr>
        <w:br/>
      </w:r>
      <w:r w:rsidRPr="0094225C">
        <w:rPr>
          <w:rFonts w:asciiTheme="minorHAnsi" w:hAnsiTheme="minorHAnsi"/>
          <w:color w:val="000000"/>
        </w:rPr>
        <w:t>Chief Operations Officer </w:t>
      </w:r>
      <w:r w:rsidRPr="0094225C">
        <w:rPr>
          <w:rFonts w:asciiTheme="minorHAnsi" w:hAnsiTheme="minorHAnsi"/>
          <w:b/>
          <w:bCs/>
          <w:color w:val="000000"/>
        </w:rPr>
        <w:t>Shannon Reynolds</w:t>
      </w:r>
      <w:r w:rsidRPr="0094225C">
        <w:rPr>
          <w:rFonts w:asciiTheme="minorHAnsi" w:hAnsiTheme="minorHAnsi"/>
          <w:b/>
          <w:bCs/>
          <w:color w:val="000000"/>
        </w:rPr>
        <w:br/>
      </w:r>
      <w:r w:rsidRPr="0094225C">
        <w:rPr>
          <w:rFonts w:asciiTheme="minorHAnsi" w:hAnsiTheme="minorHAnsi"/>
          <w:color w:val="000000"/>
        </w:rPr>
        <w:t>Technical Director </w:t>
      </w:r>
      <w:r w:rsidRPr="0094225C">
        <w:rPr>
          <w:rFonts w:asciiTheme="minorHAnsi" w:hAnsiTheme="minorHAnsi"/>
          <w:b/>
          <w:bCs/>
          <w:color w:val="000000"/>
        </w:rPr>
        <w:t xml:space="preserve">Matt </w:t>
      </w:r>
      <w:proofErr w:type="spellStart"/>
      <w:r w:rsidRPr="0094225C">
        <w:rPr>
          <w:rFonts w:asciiTheme="minorHAnsi" w:hAnsiTheme="minorHAnsi"/>
          <w:b/>
          <w:bCs/>
          <w:color w:val="000000"/>
        </w:rPr>
        <w:t>McAdon</w:t>
      </w:r>
      <w:proofErr w:type="spellEnd"/>
      <w:r w:rsidRPr="0094225C">
        <w:rPr>
          <w:rFonts w:asciiTheme="minorHAnsi" w:hAnsiTheme="minorHAnsi"/>
          <w:b/>
          <w:bCs/>
          <w:color w:val="000000"/>
        </w:rPr>
        <w:br/>
      </w:r>
      <w:r w:rsidRPr="0094225C">
        <w:rPr>
          <w:rFonts w:asciiTheme="minorHAnsi" w:hAnsiTheme="minorHAnsi"/>
          <w:color w:val="000000"/>
        </w:rPr>
        <w:t>Assistant Technical Director </w:t>
      </w:r>
      <w:r w:rsidRPr="0094225C">
        <w:rPr>
          <w:rFonts w:asciiTheme="minorHAnsi" w:hAnsiTheme="minorHAnsi"/>
          <w:b/>
          <w:bCs/>
          <w:color w:val="000000"/>
        </w:rPr>
        <w:t>Jelani Lewis</w:t>
      </w:r>
      <w:r w:rsidRPr="0094225C">
        <w:rPr>
          <w:rFonts w:asciiTheme="minorHAnsi" w:hAnsiTheme="minorHAnsi"/>
          <w:b/>
          <w:bCs/>
          <w:color w:val="000000"/>
        </w:rPr>
        <w:br/>
      </w:r>
      <w:r w:rsidRPr="0094225C">
        <w:rPr>
          <w:rFonts w:asciiTheme="minorHAnsi" w:hAnsiTheme="minorHAnsi"/>
          <w:color w:val="000000"/>
        </w:rPr>
        <w:t>Audio Engineer </w:t>
      </w:r>
      <w:r w:rsidRPr="0094225C">
        <w:rPr>
          <w:rFonts w:asciiTheme="minorHAnsi" w:hAnsiTheme="minorHAnsi"/>
          <w:b/>
          <w:bCs/>
          <w:color w:val="000000"/>
        </w:rPr>
        <w:t xml:space="preserve">Paul </w:t>
      </w:r>
      <w:proofErr w:type="spellStart"/>
      <w:r w:rsidRPr="0094225C">
        <w:rPr>
          <w:rFonts w:asciiTheme="minorHAnsi" w:hAnsiTheme="minorHAnsi"/>
          <w:b/>
          <w:bCs/>
          <w:color w:val="000000"/>
        </w:rPr>
        <w:t>Piekarz</w:t>
      </w:r>
      <w:proofErr w:type="spellEnd"/>
    </w:p>
    <w:p w:rsidR="00F80E46" w:rsidRPr="00477571" w:rsidRDefault="00F80E46" w:rsidP="00F80E46"/>
    <w:p w:rsidR="00F80E46" w:rsidRPr="009F30C4" w:rsidRDefault="00F80E46" w:rsidP="00F80E46">
      <w:pPr>
        <w:pStyle w:val="ListParagraph"/>
        <w:numPr>
          <w:ilvl w:val="0"/>
          <w:numId w:val="6"/>
        </w:numPr>
        <w:shd w:val="clear" w:color="auto" w:fill="A5A5A5" w:themeFill="accent3"/>
        <w:ind w:left="709"/>
        <w:rPr>
          <w:sz w:val="32"/>
          <w:szCs w:val="32"/>
          <w:highlight w:val="yellow"/>
        </w:rPr>
      </w:pPr>
      <w:r w:rsidRPr="009F30C4">
        <w:rPr>
          <w:sz w:val="32"/>
          <w:szCs w:val="32"/>
          <w:highlight w:val="yellow"/>
        </w:rPr>
        <w:t>Event details</w:t>
      </w:r>
    </w:p>
    <w:p w:rsidR="005339BB" w:rsidRPr="005339BB" w:rsidRDefault="00F80E46" w:rsidP="005339BB">
      <w:pPr>
        <w:spacing w:before="100" w:beforeAutospacing="1" w:after="100" w:afterAutospacing="1"/>
        <w:rPr>
          <w:rFonts w:asciiTheme="minorHAnsi" w:hAnsiTheme="minorHAnsi" w:cstheme="minorHAnsi"/>
          <w:b/>
          <w:bCs/>
        </w:rPr>
      </w:pPr>
      <w:r w:rsidRPr="005339BB">
        <w:rPr>
          <w:rFonts w:asciiTheme="minorHAnsi" w:hAnsiTheme="minorHAnsi" w:cstheme="minorHAnsi"/>
          <w:b/>
          <w:bCs/>
        </w:rPr>
        <w:t>Event date</w:t>
      </w:r>
      <w:r w:rsidR="00767111">
        <w:rPr>
          <w:rFonts w:asciiTheme="minorHAnsi" w:hAnsiTheme="minorHAnsi" w:cstheme="minorHAnsi"/>
          <w:b/>
          <w:bCs/>
        </w:rPr>
        <w:t>s</w:t>
      </w:r>
      <w:r w:rsidRPr="005339BB">
        <w:rPr>
          <w:rFonts w:asciiTheme="minorHAnsi" w:hAnsiTheme="minorHAnsi" w:cstheme="minorHAnsi"/>
          <w:b/>
          <w:bCs/>
        </w:rPr>
        <w:t xml:space="preserve"> and time</w:t>
      </w:r>
      <w:r w:rsidR="00767111">
        <w:rPr>
          <w:rFonts w:asciiTheme="minorHAnsi" w:hAnsiTheme="minorHAnsi" w:cstheme="minorHAnsi"/>
          <w:b/>
          <w:bCs/>
        </w:rPr>
        <w:t>s</w:t>
      </w:r>
      <w:r w:rsidRPr="005339BB">
        <w:rPr>
          <w:rFonts w:asciiTheme="minorHAnsi" w:hAnsiTheme="minorHAnsi" w:cstheme="minorHAnsi"/>
          <w:b/>
          <w:bCs/>
        </w:rPr>
        <w:t xml:space="preserve">: </w:t>
      </w:r>
    </w:p>
    <w:p w:rsidR="005339BB" w:rsidRPr="005339BB" w:rsidRDefault="00F80E46" w:rsidP="005339BB">
      <w:pPr>
        <w:pStyle w:val="ListParagraph"/>
        <w:numPr>
          <w:ilvl w:val="0"/>
          <w:numId w:val="8"/>
        </w:numPr>
        <w:spacing w:before="100" w:beforeAutospacing="1" w:after="100" w:afterAutospacing="1"/>
        <w:rPr>
          <w:rFonts w:asciiTheme="minorHAnsi" w:hAnsiTheme="minorHAnsi" w:cstheme="minorHAnsi"/>
          <w:color w:val="000000"/>
          <w:sz w:val="24"/>
          <w:szCs w:val="24"/>
        </w:rPr>
      </w:pPr>
      <w:r w:rsidRPr="005339BB">
        <w:rPr>
          <w:rFonts w:asciiTheme="minorHAnsi" w:hAnsiTheme="minorHAnsi" w:cstheme="minorHAnsi"/>
          <w:color w:val="000000"/>
          <w:sz w:val="24"/>
          <w:szCs w:val="24"/>
        </w:rPr>
        <w:t>Thu 14 Mar, 7:00pm</w:t>
      </w:r>
    </w:p>
    <w:p w:rsidR="005339BB" w:rsidRPr="005339BB" w:rsidRDefault="00F80E46" w:rsidP="005339BB">
      <w:pPr>
        <w:pStyle w:val="ListParagraph"/>
        <w:numPr>
          <w:ilvl w:val="0"/>
          <w:numId w:val="8"/>
        </w:numPr>
        <w:spacing w:before="100" w:beforeAutospacing="1" w:after="100" w:afterAutospacing="1"/>
        <w:rPr>
          <w:rFonts w:asciiTheme="minorHAnsi" w:hAnsiTheme="minorHAnsi" w:cstheme="minorHAnsi"/>
          <w:color w:val="000000"/>
          <w:sz w:val="24"/>
          <w:szCs w:val="24"/>
        </w:rPr>
      </w:pPr>
      <w:r w:rsidRPr="005339BB">
        <w:rPr>
          <w:rFonts w:asciiTheme="minorHAnsi" w:hAnsiTheme="minorHAnsi" w:cstheme="minorHAnsi"/>
          <w:color w:val="000000"/>
          <w:sz w:val="24"/>
          <w:szCs w:val="24"/>
        </w:rPr>
        <w:t>Fri 15 Mar, 11:00am, 7:00pm</w:t>
      </w:r>
    </w:p>
    <w:p w:rsidR="005339BB" w:rsidRPr="005339BB" w:rsidRDefault="00F80E46" w:rsidP="005339BB">
      <w:pPr>
        <w:pStyle w:val="ListParagraph"/>
        <w:numPr>
          <w:ilvl w:val="0"/>
          <w:numId w:val="8"/>
        </w:numPr>
        <w:spacing w:before="100" w:beforeAutospacing="1" w:after="100" w:afterAutospacing="1"/>
        <w:rPr>
          <w:rFonts w:asciiTheme="minorHAnsi" w:hAnsiTheme="minorHAnsi" w:cstheme="minorHAnsi"/>
          <w:color w:val="000000"/>
          <w:sz w:val="24"/>
          <w:szCs w:val="24"/>
        </w:rPr>
      </w:pPr>
      <w:r w:rsidRPr="005339BB">
        <w:rPr>
          <w:rFonts w:asciiTheme="minorHAnsi" w:hAnsiTheme="minorHAnsi" w:cstheme="minorHAnsi"/>
          <w:color w:val="000000"/>
          <w:sz w:val="24"/>
          <w:szCs w:val="24"/>
        </w:rPr>
        <w:t>Sat 16 Mar, 4:00pm</w:t>
      </w:r>
    </w:p>
    <w:p w:rsidR="00F80E46" w:rsidRPr="005339BB" w:rsidRDefault="00F80E46" w:rsidP="005339BB">
      <w:pPr>
        <w:pStyle w:val="ListParagraph"/>
        <w:numPr>
          <w:ilvl w:val="0"/>
          <w:numId w:val="8"/>
        </w:numPr>
        <w:spacing w:before="100" w:beforeAutospacing="1" w:after="100" w:afterAutospacing="1"/>
        <w:rPr>
          <w:rFonts w:asciiTheme="minorHAnsi" w:hAnsiTheme="minorHAnsi" w:cstheme="minorHAnsi"/>
          <w:color w:val="000000"/>
          <w:sz w:val="24"/>
          <w:szCs w:val="24"/>
        </w:rPr>
      </w:pPr>
      <w:r w:rsidRPr="005339BB">
        <w:rPr>
          <w:rFonts w:asciiTheme="minorHAnsi" w:hAnsiTheme="minorHAnsi" w:cstheme="minorHAnsi"/>
          <w:color w:val="000000"/>
          <w:sz w:val="24"/>
          <w:szCs w:val="24"/>
        </w:rPr>
        <w:t>Sun 17 Mar, 6:00pm</w:t>
      </w:r>
    </w:p>
    <w:p w:rsidR="00F80E46" w:rsidRPr="005339BB" w:rsidRDefault="005339BB" w:rsidP="00F80E46">
      <w:pPr>
        <w:spacing w:before="120"/>
        <w:rPr>
          <w:rFonts w:asciiTheme="minorHAnsi" w:hAnsiTheme="minorHAnsi" w:cstheme="minorHAnsi"/>
        </w:rPr>
      </w:pPr>
      <w:r w:rsidRPr="005339BB">
        <w:rPr>
          <w:rFonts w:asciiTheme="minorHAnsi" w:hAnsiTheme="minorHAnsi" w:cstheme="minorHAnsi"/>
          <w:color w:val="000000"/>
        </w:rPr>
        <w:t xml:space="preserve">Note: </w:t>
      </w:r>
      <w:r w:rsidR="00F80E46" w:rsidRPr="005339BB">
        <w:rPr>
          <w:rFonts w:asciiTheme="minorHAnsi" w:hAnsiTheme="minorHAnsi" w:cstheme="minorHAnsi"/>
          <w:color w:val="000000"/>
        </w:rPr>
        <w:t>A Q&amp;A with Elizabeth Streb and the company will directly follow the Fri 15 Mar, 11:00am performance.</w:t>
      </w:r>
    </w:p>
    <w:p w:rsidR="00F80E46" w:rsidRPr="005339BB" w:rsidRDefault="00F80E46" w:rsidP="00F80E46">
      <w:pPr>
        <w:spacing w:before="120"/>
        <w:rPr>
          <w:rFonts w:asciiTheme="minorHAnsi" w:hAnsiTheme="minorHAnsi" w:cstheme="minorHAnsi"/>
        </w:rPr>
      </w:pPr>
      <w:r w:rsidRPr="005339BB">
        <w:rPr>
          <w:rFonts w:asciiTheme="minorHAnsi" w:hAnsiTheme="minorHAnsi" w:cstheme="minorHAnsi"/>
          <w:b/>
          <w:bCs/>
        </w:rPr>
        <w:t>Audio Described Performance:</w:t>
      </w:r>
      <w:r w:rsidRPr="005339BB">
        <w:rPr>
          <w:rFonts w:asciiTheme="minorHAnsi" w:hAnsiTheme="minorHAnsi" w:cstheme="minorHAnsi"/>
        </w:rPr>
        <w:t xml:space="preserve">  </w:t>
      </w:r>
      <w:r w:rsidRPr="005339BB">
        <w:rPr>
          <w:rFonts w:asciiTheme="minorHAnsi" w:hAnsiTheme="minorHAnsi" w:cstheme="minorHAnsi"/>
          <w:b/>
          <w:bCs/>
        </w:rPr>
        <w:t>15</w:t>
      </w:r>
      <w:r w:rsidRPr="005339BB">
        <w:rPr>
          <w:rFonts w:asciiTheme="minorHAnsi" w:hAnsiTheme="minorHAnsi" w:cstheme="minorHAnsi"/>
          <w:b/>
          <w:bCs/>
          <w:vertAlign w:val="superscript"/>
        </w:rPr>
        <w:t>th</w:t>
      </w:r>
      <w:r w:rsidRPr="005339BB">
        <w:rPr>
          <w:rFonts w:asciiTheme="minorHAnsi" w:hAnsiTheme="minorHAnsi" w:cstheme="minorHAnsi"/>
          <w:b/>
          <w:bCs/>
        </w:rPr>
        <w:t xml:space="preserve"> March 2024</w:t>
      </w:r>
      <w:r w:rsidRPr="005339BB">
        <w:rPr>
          <w:rFonts w:asciiTheme="minorHAnsi" w:hAnsiTheme="minorHAnsi" w:cstheme="minorHAnsi"/>
          <w:b/>
          <w:bCs/>
        </w:rPr>
        <w:t xml:space="preserve"> @7pm</w:t>
      </w:r>
    </w:p>
    <w:p w:rsidR="00F80E46" w:rsidRPr="005339BB" w:rsidRDefault="005339BB" w:rsidP="00F80E46">
      <w:pPr>
        <w:spacing w:before="120"/>
        <w:rPr>
          <w:rFonts w:asciiTheme="minorHAnsi" w:hAnsiTheme="minorHAnsi" w:cstheme="minorHAnsi"/>
        </w:rPr>
      </w:pPr>
      <w:r w:rsidRPr="005339BB">
        <w:rPr>
          <w:rFonts w:asciiTheme="minorHAnsi" w:hAnsiTheme="minorHAnsi" w:cstheme="minorHAnsi"/>
          <w:b/>
          <w:bCs/>
        </w:rPr>
        <w:t>Pre-Show Introduction</w:t>
      </w:r>
      <w:r w:rsidR="00F80E46" w:rsidRPr="005339BB">
        <w:rPr>
          <w:rFonts w:asciiTheme="minorHAnsi" w:hAnsiTheme="minorHAnsi" w:cstheme="minorHAnsi"/>
          <w:b/>
          <w:bCs/>
        </w:rPr>
        <w:t>:</w:t>
      </w:r>
      <w:r w:rsidR="00F80E46" w:rsidRPr="005339BB">
        <w:rPr>
          <w:rFonts w:asciiTheme="minorHAnsi" w:hAnsiTheme="minorHAnsi" w:cstheme="minorHAnsi"/>
        </w:rPr>
        <w:t xml:space="preserve"> </w:t>
      </w:r>
      <w:r w:rsidRPr="005339BB">
        <w:rPr>
          <w:rFonts w:asciiTheme="minorHAnsi" w:hAnsiTheme="minorHAnsi" w:cstheme="minorHAnsi"/>
          <w:b/>
          <w:bCs/>
        </w:rPr>
        <w:t>15</w:t>
      </w:r>
      <w:r w:rsidRPr="005339BB">
        <w:rPr>
          <w:rFonts w:asciiTheme="minorHAnsi" w:hAnsiTheme="minorHAnsi" w:cstheme="minorHAnsi"/>
          <w:b/>
          <w:bCs/>
          <w:vertAlign w:val="superscript"/>
        </w:rPr>
        <w:t>th</w:t>
      </w:r>
      <w:r w:rsidRPr="005339BB">
        <w:rPr>
          <w:rFonts w:asciiTheme="minorHAnsi" w:hAnsiTheme="minorHAnsi" w:cstheme="minorHAnsi"/>
          <w:b/>
          <w:bCs/>
        </w:rPr>
        <w:t xml:space="preserve"> March 2024</w:t>
      </w:r>
      <w:r w:rsidRPr="005339BB">
        <w:rPr>
          <w:rFonts w:asciiTheme="minorHAnsi" w:hAnsiTheme="minorHAnsi" w:cstheme="minorHAnsi"/>
        </w:rPr>
        <w:t xml:space="preserve"> </w:t>
      </w:r>
      <w:r w:rsidR="00F80E46" w:rsidRPr="005339BB">
        <w:rPr>
          <w:rFonts w:asciiTheme="minorHAnsi" w:hAnsiTheme="minorHAnsi" w:cstheme="minorHAnsi"/>
          <w:b/>
          <w:bCs/>
        </w:rPr>
        <w:t>@ 6pm</w:t>
      </w:r>
      <w:r w:rsidR="00767111">
        <w:rPr>
          <w:rFonts w:asciiTheme="minorHAnsi" w:hAnsiTheme="minorHAnsi" w:cstheme="minorHAnsi"/>
        </w:rPr>
        <w:t>. Meet in the main foyer at 6pm where the Audio describers will meet you and escort you to the third floor where the introductory talk will take place - approx. 2</w:t>
      </w:r>
      <w:r w:rsidR="00F80E46" w:rsidRPr="005339BB">
        <w:rPr>
          <w:rFonts w:asciiTheme="minorHAnsi" w:hAnsiTheme="minorHAnsi" w:cstheme="minorHAnsi"/>
        </w:rPr>
        <w:t>0 minutes</w:t>
      </w:r>
      <w:r w:rsidR="00767111">
        <w:rPr>
          <w:rFonts w:asciiTheme="minorHAnsi" w:hAnsiTheme="minorHAnsi" w:cstheme="minorHAnsi"/>
        </w:rPr>
        <w:t xml:space="preserve"> duration. The describers will issue headsets to wear to listen to the description during the performance.</w:t>
      </w:r>
    </w:p>
    <w:p w:rsidR="005339BB" w:rsidRPr="005339BB" w:rsidRDefault="00F80E46" w:rsidP="00767111">
      <w:pPr>
        <w:spacing w:before="100" w:beforeAutospacing="1" w:after="100" w:afterAutospacing="1"/>
        <w:ind w:left="2160" w:hanging="2160"/>
        <w:rPr>
          <w:rFonts w:asciiTheme="minorHAnsi" w:hAnsiTheme="minorHAnsi" w:cstheme="minorHAnsi"/>
          <w:color w:val="000000"/>
        </w:rPr>
      </w:pPr>
      <w:r w:rsidRPr="005339BB">
        <w:rPr>
          <w:rFonts w:asciiTheme="minorHAnsi" w:hAnsiTheme="minorHAnsi" w:cstheme="minorHAnsi"/>
          <w:b/>
          <w:bCs/>
        </w:rPr>
        <w:t>Event location:</w:t>
      </w:r>
      <w:r w:rsidR="00767111">
        <w:rPr>
          <w:rFonts w:asciiTheme="minorHAnsi" w:hAnsiTheme="minorHAnsi" w:cstheme="minorHAnsi"/>
          <w:b/>
          <w:bCs/>
        </w:rPr>
        <w:tab/>
      </w:r>
      <w:r w:rsidRPr="005339BB">
        <w:rPr>
          <w:rFonts w:asciiTheme="minorHAnsi" w:hAnsiTheme="minorHAnsi" w:cstheme="minorHAnsi"/>
          <w:b/>
          <w:bCs/>
        </w:rPr>
        <w:t xml:space="preserve"> </w:t>
      </w:r>
      <w:r w:rsidR="005339BB" w:rsidRPr="005339BB">
        <w:rPr>
          <w:rFonts w:asciiTheme="minorHAnsi" w:hAnsiTheme="minorHAnsi" w:cstheme="minorHAnsi"/>
          <w:color w:val="000000"/>
        </w:rPr>
        <w:fldChar w:fldCharType="begin"/>
      </w:r>
      <w:r w:rsidR="005339BB" w:rsidRPr="005339BB">
        <w:rPr>
          <w:rFonts w:asciiTheme="minorHAnsi" w:hAnsiTheme="minorHAnsi" w:cstheme="minorHAnsi"/>
          <w:color w:val="000000"/>
        </w:rPr>
        <w:instrText>HYPERLINK "https://www.adelaidefestival.com.au/venues/her-majesty-s-theatre/"</w:instrText>
      </w:r>
      <w:r w:rsidR="005339BB" w:rsidRPr="005339BB">
        <w:rPr>
          <w:rFonts w:asciiTheme="minorHAnsi" w:hAnsiTheme="minorHAnsi" w:cstheme="minorHAnsi"/>
          <w:color w:val="000000"/>
        </w:rPr>
      </w:r>
      <w:r w:rsidR="005339BB" w:rsidRPr="005339BB">
        <w:rPr>
          <w:rFonts w:asciiTheme="minorHAnsi" w:hAnsiTheme="minorHAnsi" w:cstheme="minorHAnsi"/>
          <w:color w:val="000000"/>
        </w:rPr>
        <w:fldChar w:fldCharType="separate"/>
      </w:r>
      <w:r w:rsidR="005339BB" w:rsidRPr="005339BB">
        <w:rPr>
          <w:rStyle w:val="Strong"/>
          <w:rFonts w:asciiTheme="minorHAnsi" w:hAnsiTheme="minorHAnsi" w:cstheme="minorHAnsi"/>
          <w:color w:val="E63841"/>
        </w:rPr>
        <w:t>Her Majesty's Theatre</w:t>
      </w:r>
      <w:r w:rsidR="005339BB" w:rsidRPr="005339BB">
        <w:rPr>
          <w:rFonts w:asciiTheme="minorHAnsi" w:hAnsiTheme="minorHAnsi" w:cstheme="minorHAnsi"/>
          <w:color w:val="000000"/>
        </w:rPr>
        <w:fldChar w:fldCharType="end"/>
      </w:r>
      <w:r w:rsidR="005339BB" w:rsidRPr="005339BB">
        <w:rPr>
          <w:rStyle w:val="apple-converted-space"/>
          <w:rFonts w:asciiTheme="minorHAnsi" w:hAnsiTheme="minorHAnsi" w:cstheme="minorHAnsi"/>
          <w:color w:val="000000"/>
        </w:rPr>
        <w:t> </w:t>
      </w:r>
      <w:r w:rsidR="005339BB" w:rsidRPr="005339BB">
        <w:rPr>
          <w:rFonts w:asciiTheme="minorHAnsi" w:hAnsiTheme="minorHAnsi" w:cstheme="minorHAnsi"/>
          <w:color w:val="000000"/>
        </w:rPr>
        <w:br/>
      </w:r>
      <w:r w:rsidR="005339BB">
        <w:rPr>
          <w:rFonts w:ascii="aktiv-grotesk" w:hAnsi="aktiv-grotesk"/>
          <w:color w:val="000000"/>
          <w:shd w:val="clear" w:color="auto" w:fill="FFFFFF"/>
        </w:rPr>
        <w:t>58 Grote Street, Adelaide, Kaurna land</w:t>
      </w:r>
      <w:r w:rsidR="005339BB">
        <w:rPr>
          <w:rFonts w:ascii="aktiv-grotesk" w:hAnsi="aktiv-grotesk"/>
          <w:color w:val="000000"/>
        </w:rPr>
        <w:br/>
      </w:r>
      <w:r w:rsidR="005339BB">
        <w:fldChar w:fldCharType="begin"/>
      </w:r>
      <w:r w:rsidR="005339BB">
        <w:instrText>HYPERLINK "tel:0882168600"</w:instrText>
      </w:r>
      <w:r w:rsidR="005339BB">
        <w:fldChar w:fldCharType="separate"/>
      </w:r>
      <w:r w:rsidR="005339BB">
        <w:rPr>
          <w:rStyle w:val="Hyperlink"/>
          <w:rFonts w:ascii="aktiv-grotesk" w:hAnsi="aktiv-grotesk"/>
          <w:b/>
          <w:bCs/>
          <w:color w:val="E63841"/>
        </w:rPr>
        <w:t>08 8216 8600</w:t>
      </w:r>
      <w:r w:rsidR="005339BB">
        <w:fldChar w:fldCharType="end"/>
      </w:r>
    </w:p>
    <w:p w:rsidR="00F80E46" w:rsidRPr="005339BB" w:rsidRDefault="00F80E46" w:rsidP="00F80E46">
      <w:pPr>
        <w:rPr>
          <w:rFonts w:asciiTheme="minorHAnsi" w:hAnsiTheme="minorHAnsi" w:cstheme="minorHAnsi"/>
        </w:rPr>
      </w:pPr>
    </w:p>
    <w:p w:rsidR="00F80E46" w:rsidRPr="005339BB" w:rsidRDefault="00F80E46" w:rsidP="00F80E46">
      <w:pPr>
        <w:rPr>
          <w:rFonts w:asciiTheme="minorHAnsi" w:hAnsiTheme="minorHAnsi" w:cstheme="minorHAnsi"/>
        </w:rPr>
      </w:pPr>
      <w:r w:rsidRPr="005339BB">
        <w:rPr>
          <w:rFonts w:asciiTheme="minorHAnsi" w:hAnsiTheme="minorHAnsi" w:cstheme="minorHAnsi"/>
          <w:b/>
          <w:bCs/>
        </w:rPr>
        <w:lastRenderedPageBreak/>
        <w:t>General Information:</w:t>
      </w:r>
      <w:r w:rsidRPr="005339BB">
        <w:rPr>
          <w:rFonts w:asciiTheme="minorHAnsi" w:hAnsiTheme="minorHAnsi" w:cstheme="minorHAnsi"/>
        </w:rPr>
        <w:t xml:space="preserve"> </w:t>
      </w:r>
      <w:r w:rsidR="00767111">
        <w:rPr>
          <w:rFonts w:asciiTheme="minorHAnsi" w:hAnsiTheme="minorHAnsi" w:cstheme="minorHAnsi"/>
        </w:rPr>
        <w:tab/>
      </w:r>
      <w:r w:rsidR="00767111">
        <w:rPr>
          <w:rFonts w:asciiTheme="minorHAnsi" w:hAnsiTheme="minorHAnsi" w:cstheme="minorHAnsi"/>
        </w:rPr>
        <w:tab/>
      </w:r>
      <w:r w:rsidRPr="005339BB">
        <w:rPr>
          <w:rFonts w:asciiTheme="minorHAnsi" w:hAnsiTheme="minorHAnsi" w:cstheme="minorHAnsi"/>
        </w:rPr>
        <w:t xml:space="preserve">Production running time is approx. </w:t>
      </w:r>
      <w:r w:rsidR="005339BB" w:rsidRPr="005339BB">
        <w:rPr>
          <w:rFonts w:asciiTheme="minorHAnsi" w:hAnsiTheme="minorHAnsi" w:cstheme="minorHAnsi"/>
        </w:rPr>
        <w:t>1 hour,</w:t>
      </w:r>
      <w:r w:rsidRPr="005339BB">
        <w:rPr>
          <w:rFonts w:asciiTheme="minorHAnsi" w:hAnsiTheme="minorHAnsi" w:cstheme="minorHAnsi"/>
        </w:rPr>
        <w:t xml:space="preserve"> no Interval.</w:t>
      </w:r>
    </w:p>
    <w:p w:rsidR="00F80E46" w:rsidRPr="005339BB" w:rsidRDefault="00F80E46" w:rsidP="00767111">
      <w:pPr>
        <w:ind w:left="2880"/>
        <w:rPr>
          <w:rFonts w:asciiTheme="minorHAnsi" w:hAnsiTheme="minorHAnsi" w:cstheme="minorHAnsi"/>
          <w:shd w:val="clear" w:color="auto" w:fill="FFFFFF"/>
        </w:rPr>
      </w:pPr>
      <w:r w:rsidRPr="005339BB">
        <w:rPr>
          <w:rFonts w:asciiTheme="minorHAnsi" w:hAnsiTheme="minorHAnsi" w:cstheme="minorHAnsi"/>
          <w:shd w:val="clear" w:color="auto" w:fill="FFFFFF"/>
        </w:rPr>
        <w:t xml:space="preserve">This performance </w:t>
      </w:r>
      <w:r w:rsidR="005339BB" w:rsidRPr="005339BB">
        <w:rPr>
          <w:rFonts w:asciiTheme="minorHAnsi" w:hAnsiTheme="minorHAnsi" w:cstheme="minorHAnsi"/>
          <w:color w:val="000000"/>
          <w:shd w:val="clear" w:color="auto" w:fill="FFFFFF"/>
        </w:rPr>
        <w:t>is suitable for all ages.</w:t>
      </w:r>
    </w:p>
    <w:p w:rsidR="00F80E46" w:rsidRPr="005339BB" w:rsidRDefault="00F80E46" w:rsidP="00F80E46">
      <w:pPr>
        <w:rPr>
          <w:rFonts w:asciiTheme="minorHAnsi" w:hAnsiTheme="minorHAnsi" w:cstheme="minorHAnsi"/>
        </w:rPr>
      </w:pPr>
    </w:p>
    <w:p w:rsidR="00F80E46" w:rsidRPr="009F30C4" w:rsidRDefault="00F80E46" w:rsidP="00F80E46">
      <w:pPr>
        <w:pStyle w:val="ListParagraph"/>
        <w:numPr>
          <w:ilvl w:val="0"/>
          <w:numId w:val="6"/>
        </w:numPr>
        <w:shd w:val="clear" w:color="auto" w:fill="A5A5A5" w:themeFill="accent3"/>
        <w:ind w:left="709"/>
        <w:rPr>
          <w:sz w:val="32"/>
          <w:szCs w:val="32"/>
          <w:highlight w:val="yellow"/>
        </w:rPr>
      </w:pPr>
      <w:r w:rsidRPr="009F30C4">
        <w:rPr>
          <w:sz w:val="32"/>
          <w:szCs w:val="32"/>
          <w:highlight w:val="yellow"/>
        </w:rPr>
        <w:t>Access information</w:t>
      </w:r>
    </w:p>
    <w:p w:rsidR="009F30C4" w:rsidRDefault="009F30C4" w:rsidP="009F30C4">
      <w:pPr>
        <w:pStyle w:val="NormalWeb"/>
        <w:spacing w:before="0" w:beforeAutospacing="0"/>
        <w:ind w:left="720"/>
        <w:rPr>
          <w:rFonts w:ascii="aktiv-grotesk" w:hAnsi="aktiv-grotesk"/>
          <w:color w:val="000000"/>
        </w:rPr>
      </w:pPr>
      <w:r>
        <w:rPr>
          <w:rFonts w:ascii="aktiv-grotesk" w:hAnsi="aktiv-grotesk"/>
          <w:color w:val="000000"/>
        </w:rPr>
        <w:t xml:space="preserve">Her Majesty’s Theatre is easily </w:t>
      </w:r>
      <w:r>
        <w:rPr>
          <w:rFonts w:ascii="aktiv-grotesk" w:hAnsi="aktiv-grotesk"/>
          <w:color w:val="000000"/>
        </w:rPr>
        <w:t>accessible by </w:t>
      </w:r>
      <w:hyperlink r:id="rId5" w:tgtFrame="_blank" w:history="1">
        <w:r>
          <w:rPr>
            <w:rStyle w:val="Hyperlink"/>
            <w:rFonts w:ascii="aktiv-grotesk" w:hAnsi="aktiv-grotesk"/>
            <w:b/>
            <w:bCs/>
            <w:color w:val="E63841"/>
          </w:rPr>
          <w:t>public transport</w:t>
        </w:r>
      </w:hyperlink>
      <w:r>
        <w:rPr>
          <w:rFonts w:ascii="aktiv-grotesk" w:hAnsi="aktiv-grotesk"/>
          <w:color w:val="000000"/>
        </w:rPr>
        <w:t>. Including many buses along the major arterial road, Grote Street, the tram (stop at Victoria Square) and a </w:t>
      </w:r>
      <w:hyperlink r:id="rId6" w:tgtFrame="_blank" w:history="1">
        <w:r>
          <w:rPr>
            <w:rStyle w:val="Hyperlink"/>
            <w:rFonts w:ascii="aktiv-grotesk" w:hAnsi="aktiv-grotesk"/>
            <w:b/>
            <w:bCs/>
            <w:color w:val="E63841"/>
          </w:rPr>
          <w:t>free bus service</w:t>
        </w:r>
      </w:hyperlink>
      <w:r>
        <w:rPr>
          <w:rStyle w:val="apple-converted-space"/>
          <w:rFonts w:ascii="aktiv-grotesk" w:hAnsi="aktiv-grotesk"/>
          <w:color w:val="000000"/>
        </w:rPr>
        <w:t> </w:t>
      </w:r>
      <w:r>
        <w:rPr>
          <w:rFonts w:ascii="aktiv-grotesk" w:hAnsi="aktiv-grotesk"/>
          <w:color w:val="000000"/>
        </w:rPr>
        <w:t>that operates on a loop throughout the city and North Adelaide with stops on the corner of Grote Street and Victoria Square.  </w:t>
      </w:r>
    </w:p>
    <w:p w:rsidR="009F30C4" w:rsidRDefault="009F30C4" w:rsidP="009F30C4">
      <w:pPr>
        <w:pStyle w:val="NormalWeb"/>
        <w:spacing w:before="0" w:beforeAutospacing="0"/>
        <w:ind w:left="720"/>
        <w:rPr>
          <w:rFonts w:ascii="aktiv-grotesk" w:hAnsi="aktiv-grotesk"/>
          <w:color w:val="000000"/>
        </w:rPr>
      </w:pPr>
      <w:r>
        <w:rPr>
          <w:rFonts w:ascii="aktiv-grotesk" w:hAnsi="aktiv-grotesk"/>
          <w:color w:val="000000"/>
        </w:rPr>
        <w:t>For more information visit </w:t>
      </w:r>
      <w:hyperlink r:id="rId7" w:tgtFrame="_blank" w:history="1">
        <w:r>
          <w:rPr>
            <w:rStyle w:val="Hyperlink"/>
            <w:rFonts w:ascii="aktiv-grotesk" w:hAnsi="aktiv-grotesk"/>
            <w:b/>
            <w:bCs/>
            <w:color w:val="E63841"/>
          </w:rPr>
          <w:t>adelaidemetro.com.au</w:t>
        </w:r>
      </w:hyperlink>
    </w:p>
    <w:p w:rsidR="009F30C4" w:rsidRDefault="009F30C4" w:rsidP="009F30C4">
      <w:pPr>
        <w:pStyle w:val="v-paragraph"/>
        <w:spacing w:before="0" w:beforeAutospacing="0"/>
        <w:ind w:left="720"/>
        <w:rPr>
          <w:rFonts w:ascii="aktiv-grotesk" w:hAnsi="aktiv-grotesk"/>
          <w:color w:val="000000"/>
        </w:rPr>
      </w:pPr>
      <w:r>
        <w:rPr>
          <w:rStyle w:val="Strong"/>
          <w:rFonts w:ascii="aktiv-grotesk" w:hAnsi="aktiv-grotesk"/>
          <w:color w:val="000000"/>
        </w:rPr>
        <w:t>Free City Connector bus</w:t>
      </w:r>
    </w:p>
    <w:p w:rsidR="009F30C4" w:rsidRDefault="009F30C4" w:rsidP="009F30C4">
      <w:pPr>
        <w:pStyle w:val="v-paragraph"/>
        <w:spacing w:before="0" w:beforeAutospacing="0"/>
        <w:ind w:left="720"/>
        <w:rPr>
          <w:rFonts w:ascii="aktiv-grotesk" w:hAnsi="aktiv-grotesk"/>
          <w:color w:val="000000"/>
        </w:rPr>
      </w:pPr>
      <w:r>
        <w:rPr>
          <w:rFonts w:ascii="aktiv-grotesk" w:hAnsi="aktiv-grotesk"/>
          <w:color w:val="000000"/>
        </w:rPr>
        <w:t>The free City Connector bus is a hop-on and hop-off service linking popular city attractions, shopping, dining and key destinations in the city and North Adelaide. Bus route 98A and 98C connect North Adelaide with the city, and 99A and 99C connect the inner-city areas not serviced by the tram. Services operate every 15 minutes on weekdays and every 30 minutes on weekends.  </w:t>
      </w:r>
    </w:p>
    <w:p w:rsidR="009F30C4" w:rsidRDefault="009F30C4" w:rsidP="009F30C4">
      <w:pPr>
        <w:pStyle w:val="v-paragraph"/>
        <w:spacing w:before="0" w:beforeAutospacing="0"/>
        <w:ind w:left="720"/>
        <w:rPr>
          <w:rFonts w:ascii="aktiv-grotesk" w:hAnsi="aktiv-grotesk"/>
          <w:color w:val="000000"/>
        </w:rPr>
      </w:pPr>
      <w:r>
        <w:rPr>
          <w:rFonts w:ascii="aktiv-grotesk" w:hAnsi="aktiv-grotesk"/>
          <w:color w:val="000000"/>
        </w:rPr>
        <w:t>Find timetables, route details and real-time information on the </w:t>
      </w:r>
      <w:hyperlink r:id="rId8" w:tgtFrame="_blank" w:history="1">
        <w:r>
          <w:rPr>
            <w:rStyle w:val="Hyperlink"/>
            <w:rFonts w:ascii="aktiv-grotesk" w:hAnsi="aktiv-grotesk"/>
            <w:b/>
            <w:bCs/>
            <w:color w:val="E63841"/>
          </w:rPr>
          <w:t>Adelaide Metro website</w:t>
        </w:r>
      </w:hyperlink>
      <w:r>
        <w:rPr>
          <w:rFonts w:ascii="aktiv-grotesk" w:hAnsi="aktiv-grotesk"/>
          <w:color w:val="000000"/>
        </w:rPr>
        <w:t>.</w:t>
      </w:r>
    </w:p>
    <w:p w:rsidR="00F80E46" w:rsidRPr="009F30C4" w:rsidRDefault="009F30C4" w:rsidP="009F30C4">
      <w:pPr>
        <w:pStyle w:val="v-paragraph"/>
        <w:spacing w:before="0" w:beforeAutospacing="0"/>
        <w:ind w:left="720"/>
        <w:rPr>
          <w:rFonts w:ascii="aktiv-grotesk" w:hAnsi="aktiv-grotesk"/>
          <w:color w:val="000000"/>
        </w:rPr>
      </w:pPr>
      <w:r>
        <w:rPr>
          <w:rFonts w:asciiTheme="minorHAnsi" w:hAnsiTheme="minorHAnsi"/>
          <w:color w:val="000000"/>
        </w:rPr>
        <w:t xml:space="preserve">This is a </w:t>
      </w:r>
      <w:r w:rsidR="00F80E46">
        <w:rPr>
          <w:rFonts w:asciiTheme="minorHAnsi" w:hAnsiTheme="minorHAnsi"/>
          <w:color w:val="000000"/>
        </w:rPr>
        <w:t>Guide Dog friendly venue with wheelchair accessibility entry (via front entrance) audience seating area and toilets.</w:t>
      </w:r>
    </w:p>
    <w:p w:rsidR="005339BB" w:rsidRPr="009F30C4" w:rsidRDefault="005339BB" w:rsidP="009F30C4">
      <w:pPr>
        <w:pStyle w:val="NormalWeb"/>
        <w:spacing w:before="0" w:beforeAutospacing="0"/>
        <w:ind w:firstLine="720"/>
        <w:rPr>
          <w:rFonts w:ascii="aktiv-grotesk" w:hAnsi="aktiv-grotesk"/>
          <w:b/>
          <w:bCs/>
          <w:color w:val="000000"/>
        </w:rPr>
      </w:pPr>
      <w:r w:rsidRPr="009F30C4">
        <w:rPr>
          <w:rStyle w:val="meduimtext"/>
          <w:rFonts w:ascii="aktiv-grotesk" w:hAnsi="aktiv-grotesk"/>
          <w:b/>
          <w:bCs/>
          <w:color w:val="000000"/>
        </w:rPr>
        <w:t>Accessible Parking</w:t>
      </w:r>
    </w:p>
    <w:p w:rsidR="005339BB" w:rsidRDefault="005339BB" w:rsidP="009F30C4">
      <w:pPr>
        <w:pStyle w:val="NormalWeb"/>
        <w:spacing w:before="0" w:beforeAutospacing="0"/>
        <w:ind w:left="720"/>
        <w:rPr>
          <w:rFonts w:ascii="aktiv-grotesk" w:hAnsi="aktiv-grotesk"/>
          <w:color w:val="000000"/>
        </w:rPr>
      </w:pPr>
      <w:r>
        <w:rPr>
          <w:rFonts w:ascii="aktiv-grotesk" w:hAnsi="aktiv-grotesk"/>
          <w:color w:val="000000"/>
        </w:rPr>
        <w:t>Thanks to</w:t>
      </w:r>
      <w:r>
        <w:rPr>
          <w:rStyle w:val="apple-converted-space"/>
          <w:rFonts w:ascii="aktiv-grotesk" w:hAnsi="aktiv-grotesk"/>
          <w:color w:val="000000"/>
        </w:rPr>
        <w:t> </w:t>
      </w:r>
      <w:proofErr w:type="spellStart"/>
      <w:r>
        <w:rPr>
          <w:rFonts w:ascii="aktiv-grotesk" w:hAnsi="aktiv-grotesk"/>
          <w:color w:val="000000"/>
        </w:rPr>
        <w:fldChar w:fldCharType="begin"/>
      </w:r>
      <w:r>
        <w:rPr>
          <w:rFonts w:ascii="aktiv-grotesk" w:hAnsi="aktiv-grotesk"/>
          <w:color w:val="000000"/>
        </w:rPr>
        <w:instrText>HYPERLINK "https://upark.com.au/"</w:instrText>
      </w:r>
      <w:r>
        <w:rPr>
          <w:rFonts w:ascii="aktiv-grotesk" w:hAnsi="aktiv-grotesk"/>
          <w:color w:val="000000"/>
        </w:rPr>
      </w:r>
      <w:r>
        <w:rPr>
          <w:rFonts w:ascii="aktiv-grotesk" w:hAnsi="aktiv-grotesk"/>
          <w:color w:val="000000"/>
        </w:rPr>
        <w:fldChar w:fldCharType="separate"/>
      </w:r>
      <w:r>
        <w:rPr>
          <w:rStyle w:val="Hyperlink"/>
          <w:rFonts w:ascii="aktiv-grotesk" w:hAnsi="aktiv-grotesk"/>
          <w:b/>
          <w:bCs/>
          <w:color w:val="E63841"/>
          <w:u w:val="none"/>
        </w:rPr>
        <w:t>UPark</w:t>
      </w:r>
      <w:proofErr w:type="spellEnd"/>
      <w:r>
        <w:rPr>
          <w:rFonts w:ascii="aktiv-grotesk" w:hAnsi="aktiv-grotesk"/>
          <w:color w:val="000000"/>
        </w:rPr>
        <w:fldChar w:fldCharType="end"/>
      </w:r>
      <w:r>
        <w:rPr>
          <w:rFonts w:ascii="aktiv-grotesk" w:hAnsi="aktiv-grotesk"/>
          <w:color w:val="000000"/>
        </w:rPr>
        <w:t>, disability permit holders can apply for an Accessibility Pass, which provides two hours of free parking for up to 52 times per year. This is valid in accessible parking spaces at any</w:t>
      </w:r>
      <w:r>
        <w:rPr>
          <w:rStyle w:val="apple-converted-space"/>
          <w:rFonts w:ascii="aktiv-grotesk" w:hAnsi="aktiv-grotesk"/>
          <w:color w:val="000000"/>
        </w:rPr>
        <w:t> </w:t>
      </w:r>
      <w:proofErr w:type="spellStart"/>
      <w:r>
        <w:rPr>
          <w:rFonts w:ascii="aktiv-grotesk" w:hAnsi="aktiv-grotesk"/>
          <w:color w:val="000000"/>
        </w:rPr>
        <w:fldChar w:fldCharType="begin"/>
      </w:r>
      <w:r>
        <w:rPr>
          <w:rFonts w:ascii="aktiv-grotesk" w:hAnsi="aktiv-grotesk"/>
          <w:color w:val="000000"/>
        </w:rPr>
        <w:instrText>HYPERLINK "https://upark.com.au/"</w:instrText>
      </w:r>
      <w:r>
        <w:rPr>
          <w:rFonts w:ascii="aktiv-grotesk" w:hAnsi="aktiv-grotesk"/>
          <w:color w:val="000000"/>
        </w:rPr>
      </w:r>
      <w:r>
        <w:rPr>
          <w:rFonts w:ascii="aktiv-grotesk" w:hAnsi="aktiv-grotesk"/>
          <w:color w:val="000000"/>
        </w:rPr>
        <w:fldChar w:fldCharType="separate"/>
      </w:r>
      <w:r>
        <w:rPr>
          <w:rStyle w:val="Hyperlink"/>
          <w:rFonts w:ascii="aktiv-grotesk" w:hAnsi="aktiv-grotesk"/>
          <w:b/>
          <w:bCs/>
          <w:color w:val="E63841"/>
          <w:u w:val="none"/>
        </w:rPr>
        <w:t>UPark</w:t>
      </w:r>
      <w:proofErr w:type="spellEnd"/>
      <w:r>
        <w:rPr>
          <w:rFonts w:ascii="aktiv-grotesk" w:hAnsi="aktiv-grotesk"/>
          <w:color w:val="000000"/>
        </w:rPr>
        <w:fldChar w:fldCharType="end"/>
      </w:r>
      <w:r>
        <w:rPr>
          <w:rFonts w:ascii="aktiv-grotesk" w:hAnsi="aktiv-grotesk"/>
          <w:color w:val="000000"/>
        </w:rPr>
        <w:t>.</w:t>
      </w:r>
    </w:p>
    <w:p w:rsidR="005339BB" w:rsidRDefault="005339BB" w:rsidP="009F30C4">
      <w:pPr>
        <w:pStyle w:val="NormalWeb"/>
        <w:spacing w:before="0" w:beforeAutospacing="0"/>
        <w:ind w:left="720"/>
        <w:rPr>
          <w:rFonts w:ascii="aktiv-grotesk" w:hAnsi="aktiv-grotesk"/>
          <w:color w:val="000000"/>
        </w:rPr>
      </w:pPr>
      <w:r>
        <w:rPr>
          <w:rFonts w:ascii="aktiv-grotesk" w:hAnsi="aktiv-grotesk"/>
          <w:color w:val="000000"/>
        </w:rPr>
        <w:t>To find out more about the Accessibility Pass, go to</w:t>
      </w:r>
      <w:r>
        <w:rPr>
          <w:rStyle w:val="apple-converted-space"/>
          <w:rFonts w:ascii="aktiv-grotesk" w:hAnsi="aktiv-grotesk"/>
          <w:color w:val="000000"/>
        </w:rPr>
        <w:t> </w:t>
      </w:r>
      <w:hyperlink r:id="rId9" w:history="1">
        <w:r>
          <w:rPr>
            <w:rStyle w:val="Hyperlink"/>
            <w:rFonts w:ascii="aktiv-grotesk" w:hAnsi="aktiv-grotesk"/>
            <w:b/>
            <w:bCs/>
            <w:color w:val="E63841"/>
            <w:u w:val="none"/>
          </w:rPr>
          <w:t>cityofadelaide.com.au</w:t>
        </w:r>
      </w:hyperlink>
      <w:r>
        <w:rPr>
          <w:rStyle w:val="apple-converted-space"/>
          <w:rFonts w:ascii="aktiv-grotesk" w:hAnsi="aktiv-grotesk"/>
          <w:color w:val="000000"/>
        </w:rPr>
        <w:t> </w:t>
      </w:r>
      <w:r>
        <w:rPr>
          <w:rFonts w:ascii="aktiv-grotesk" w:hAnsi="aktiv-grotesk"/>
          <w:color w:val="000000"/>
        </w:rPr>
        <w:t>or contact the Customer Care Centre on</w:t>
      </w:r>
      <w:r>
        <w:rPr>
          <w:rStyle w:val="apple-converted-space"/>
          <w:rFonts w:ascii="aktiv-grotesk" w:hAnsi="aktiv-grotesk"/>
          <w:color w:val="000000"/>
        </w:rPr>
        <w:t> </w:t>
      </w:r>
      <w:hyperlink r:id="rId10" w:history="1">
        <w:r>
          <w:rPr>
            <w:rStyle w:val="Hyperlink"/>
            <w:rFonts w:ascii="aktiv-grotesk" w:hAnsi="aktiv-grotesk"/>
            <w:b/>
            <w:bCs/>
            <w:color w:val="E63841"/>
            <w:u w:val="none"/>
          </w:rPr>
          <w:t>08 8203 7203</w:t>
        </w:r>
      </w:hyperlink>
      <w:r>
        <w:rPr>
          <w:rFonts w:ascii="aktiv-grotesk" w:hAnsi="aktiv-grotesk"/>
          <w:color w:val="000000"/>
        </w:rPr>
        <w:t>.  </w:t>
      </w:r>
    </w:p>
    <w:p w:rsidR="00F80E46" w:rsidRPr="00F057B2" w:rsidRDefault="00F80E46" w:rsidP="00F80E46">
      <w:pPr>
        <w:pStyle w:val="NormalWeb"/>
        <w:spacing w:before="0" w:beforeAutospacing="0" w:after="0" w:afterAutospacing="0" w:line="300" w:lineRule="atLeast"/>
        <w:ind w:left="720"/>
        <w:textAlignment w:val="baseline"/>
        <w:rPr>
          <w:rFonts w:asciiTheme="minorHAnsi" w:hAnsiTheme="minorHAnsi"/>
          <w:color w:val="000000"/>
        </w:rPr>
      </w:pPr>
    </w:p>
    <w:p w:rsidR="00F80E46" w:rsidRPr="003C05D3" w:rsidRDefault="00F80E46" w:rsidP="00F80E46">
      <w:pPr>
        <w:pStyle w:val="NormalWeb"/>
        <w:spacing w:before="0" w:beforeAutospacing="0" w:after="0" w:afterAutospacing="0" w:line="300" w:lineRule="atLeast"/>
        <w:ind w:left="720"/>
        <w:textAlignment w:val="baseline"/>
        <w:rPr>
          <w:rFonts w:asciiTheme="minorHAnsi" w:hAnsiTheme="minorHAnsi"/>
          <w:color w:val="000000"/>
        </w:rPr>
      </w:pPr>
    </w:p>
    <w:p w:rsidR="00F80E46" w:rsidRPr="001F0585" w:rsidRDefault="00F80E46" w:rsidP="00F80E46"/>
    <w:p w:rsidR="00F80E46" w:rsidRDefault="00F80E46"/>
    <w:sectPr w:rsidR="00F8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ktiv-grotes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5EC"/>
    <w:multiLevelType w:val="multilevel"/>
    <w:tmpl w:val="EA64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17FBA"/>
    <w:multiLevelType w:val="hybridMultilevel"/>
    <w:tmpl w:val="67941A54"/>
    <w:lvl w:ilvl="0" w:tplc="322409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87D31"/>
    <w:multiLevelType w:val="hybridMultilevel"/>
    <w:tmpl w:val="3B1E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6569B"/>
    <w:multiLevelType w:val="hybridMultilevel"/>
    <w:tmpl w:val="71B460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25039"/>
    <w:multiLevelType w:val="hybridMultilevel"/>
    <w:tmpl w:val="CA0A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F0DD9"/>
    <w:multiLevelType w:val="multilevel"/>
    <w:tmpl w:val="BCC0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13F02"/>
    <w:multiLevelType w:val="hybridMultilevel"/>
    <w:tmpl w:val="71B460B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8B30C6"/>
    <w:multiLevelType w:val="multilevel"/>
    <w:tmpl w:val="BA8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E032D"/>
    <w:multiLevelType w:val="hybridMultilevel"/>
    <w:tmpl w:val="52B4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8370">
    <w:abstractNumId w:val="1"/>
  </w:num>
  <w:num w:numId="2" w16cid:durableId="1757676502">
    <w:abstractNumId w:val="3"/>
  </w:num>
  <w:num w:numId="3" w16cid:durableId="591549923">
    <w:abstractNumId w:val="0"/>
  </w:num>
  <w:num w:numId="4" w16cid:durableId="146284987">
    <w:abstractNumId w:val="8"/>
  </w:num>
  <w:num w:numId="5" w16cid:durableId="1171456119">
    <w:abstractNumId w:val="2"/>
  </w:num>
  <w:num w:numId="6" w16cid:durableId="1763791550">
    <w:abstractNumId w:val="6"/>
  </w:num>
  <w:num w:numId="7" w16cid:durableId="1629970595">
    <w:abstractNumId w:val="5"/>
  </w:num>
  <w:num w:numId="8" w16cid:durableId="995064481">
    <w:abstractNumId w:val="4"/>
  </w:num>
  <w:num w:numId="9" w16cid:durableId="7727461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2E"/>
    <w:rsid w:val="000126B4"/>
    <w:rsid w:val="00024F3E"/>
    <w:rsid w:val="00066992"/>
    <w:rsid w:val="000B012E"/>
    <w:rsid w:val="000D640A"/>
    <w:rsid w:val="003034DA"/>
    <w:rsid w:val="00324EFA"/>
    <w:rsid w:val="0037191E"/>
    <w:rsid w:val="004519A9"/>
    <w:rsid w:val="004D3DD4"/>
    <w:rsid w:val="0050137F"/>
    <w:rsid w:val="005339BB"/>
    <w:rsid w:val="00585100"/>
    <w:rsid w:val="0061630A"/>
    <w:rsid w:val="006D26A7"/>
    <w:rsid w:val="00767111"/>
    <w:rsid w:val="00782A98"/>
    <w:rsid w:val="00806FB1"/>
    <w:rsid w:val="0081387C"/>
    <w:rsid w:val="00863482"/>
    <w:rsid w:val="008664B9"/>
    <w:rsid w:val="00883AEF"/>
    <w:rsid w:val="008C6B16"/>
    <w:rsid w:val="009F30C4"/>
    <w:rsid w:val="00A830F8"/>
    <w:rsid w:val="00AA6324"/>
    <w:rsid w:val="00B237FC"/>
    <w:rsid w:val="00B92005"/>
    <w:rsid w:val="00B97569"/>
    <w:rsid w:val="00C91934"/>
    <w:rsid w:val="00D37114"/>
    <w:rsid w:val="00D564D6"/>
    <w:rsid w:val="00DC4993"/>
    <w:rsid w:val="00E27CEC"/>
    <w:rsid w:val="00E36924"/>
    <w:rsid w:val="00E47019"/>
    <w:rsid w:val="00E52D4A"/>
    <w:rsid w:val="00E64567"/>
    <w:rsid w:val="00EA334F"/>
    <w:rsid w:val="00F80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4F894E"/>
  <w15:chartTrackingRefBased/>
  <w15:docId w15:val="{9C7A4A29-3BA7-9D4E-BABD-99EE2D56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BB"/>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12E"/>
    <w:pPr>
      <w:tabs>
        <w:tab w:val="center" w:pos="4513"/>
        <w:tab w:val="right" w:pos="9026"/>
      </w:tabs>
    </w:pPr>
    <w:rPr>
      <w:sz w:val="22"/>
      <w:szCs w:val="22"/>
    </w:rPr>
  </w:style>
  <w:style w:type="character" w:customStyle="1" w:styleId="HeaderChar">
    <w:name w:val="Header Char"/>
    <w:basedOn w:val="DefaultParagraphFont"/>
    <w:link w:val="Header"/>
    <w:uiPriority w:val="99"/>
    <w:rsid w:val="000B012E"/>
    <w:rPr>
      <w:kern w:val="0"/>
      <w:sz w:val="22"/>
      <w:szCs w:val="22"/>
      <w14:ligatures w14:val="none"/>
    </w:rPr>
  </w:style>
  <w:style w:type="paragraph" w:styleId="ListParagraph">
    <w:name w:val="List Paragraph"/>
    <w:basedOn w:val="Normal"/>
    <w:uiPriority w:val="34"/>
    <w:qFormat/>
    <w:rsid w:val="000B012E"/>
    <w:pPr>
      <w:spacing w:after="160" w:line="259" w:lineRule="auto"/>
      <w:ind w:left="720"/>
      <w:contextualSpacing/>
    </w:pPr>
    <w:rPr>
      <w:sz w:val="22"/>
      <w:szCs w:val="22"/>
    </w:rPr>
  </w:style>
  <w:style w:type="paragraph" w:styleId="NormalWeb">
    <w:name w:val="Normal (Web)"/>
    <w:basedOn w:val="Normal"/>
    <w:uiPriority w:val="99"/>
    <w:unhideWhenUsed/>
    <w:rsid w:val="000B012E"/>
    <w:pPr>
      <w:spacing w:before="100" w:beforeAutospacing="1" w:after="100" w:afterAutospacing="1"/>
    </w:pPr>
  </w:style>
  <w:style w:type="character" w:styleId="Strong">
    <w:name w:val="Strong"/>
    <w:basedOn w:val="DefaultParagraphFont"/>
    <w:uiPriority w:val="22"/>
    <w:qFormat/>
    <w:rsid w:val="000B012E"/>
    <w:rPr>
      <w:b/>
      <w:bCs/>
    </w:rPr>
  </w:style>
  <w:style w:type="character" w:styleId="Hyperlink">
    <w:name w:val="Hyperlink"/>
    <w:basedOn w:val="DefaultParagraphFont"/>
    <w:uiPriority w:val="99"/>
    <w:unhideWhenUsed/>
    <w:rsid w:val="00F80E46"/>
    <w:rPr>
      <w:color w:val="0563C1" w:themeColor="hyperlink"/>
      <w:u w:val="single"/>
    </w:rPr>
  </w:style>
  <w:style w:type="character" w:customStyle="1" w:styleId="apple-converted-space">
    <w:name w:val="apple-converted-space"/>
    <w:basedOn w:val="DefaultParagraphFont"/>
    <w:rsid w:val="00F80E46"/>
  </w:style>
  <w:style w:type="character" w:styleId="Emphasis">
    <w:name w:val="Emphasis"/>
    <w:basedOn w:val="DefaultParagraphFont"/>
    <w:uiPriority w:val="20"/>
    <w:qFormat/>
    <w:rsid w:val="005339BB"/>
    <w:rPr>
      <w:i/>
      <w:iCs/>
    </w:rPr>
  </w:style>
  <w:style w:type="character" w:customStyle="1" w:styleId="meduimtext">
    <w:name w:val="meduimtext"/>
    <w:basedOn w:val="DefaultParagraphFont"/>
    <w:rsid w:val="005339BB"/>
  </w:style>
  <w:style w:type="character" w:customStyle="1" w:styleId="mediumtext">
    <w:name w:val="mediumtext"/>
    <w:basedOn w:val="DefaultParagraphFont"/>
    <w:rsid w:val="009F30C4"/>
  </w:style>
  <w:style w:type="paragraph" w:customStyle="1" w:styleId="v-paragraph">
    <w:name w:val="v-paragraph"/>
    <w:basedOn w:val="Normal"/>
    <w:rsid w:val="009F30C4"/>
    <w:pPr>
      <w:spacing w:before="100" w:beforeAutospacing="1" w:after="100" w:afterAutospacing="1"/>
    </w:pPr>
  </w:style>
  <w:style w:type="character" w:styleId="FollowedHyperlink">
    <w:name w:val="FollowedHyperlink"/>
    <w:basedOn w:val="DefaultParagraphFont"/>
    <w:uiPriority w:val="99"/>
    <w:semiHidden/>
    <w:unhideWhenUsed/>
    <w:rsid w:val="00767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7257">
      <w:bodyDiv w:val="1"/>
      <w:marLeft w:val="0"/>
      <w:marRight w:val="0"/>
      <w:marTop w:val="0"/>
      <w:marBottom w:val="0"/>
      <w:divBdr>
        <w:top w:val="none" w:sz="0" w:space="0" w:color="auto"/>
        <w:left w:val="none" w:sz="0" w:space="0" w:color="auto"/>
        <w:bottom w:val="none" w:sz="0" w:space="0" w:color="auto"/>
        <w:right w:val="none" w:sz="0" w:space="0" w:color="auto"/>
      </w:divBdr>
    </w:div>
    <w:div w:id="1130250716">
      <w:bodyDiv w:val="1"/>
      <w:marLeft w:val="0"/>
      <w:marRight w:val="0"/>
      <w:marTop w:val="0"/>
      <w:marBottom w:val="0"/>
      <w:divBdr>
        <w:top w:val="none" w:sz="0" w:space="0" w:color="auto"/>
        <w:left w:val="none" w:sz="0" w:space="0" w:color="auto"/>
        <w:bottom w:val="none" w:sz="0" w:space="0" w:color="auto"/>
        <w:right w:val="none" w:sz="0" w:space="0" w:color="auto"/>
      </w:divBdr>
    </w:div>
    <w:div w:id="1650404882">
      <w:bodyDiv w:val="1"/>
      <w:marLeft w:val="0"/>
      <w:marRight w:val="0"/>
      <w:marTop w:val="0"/>
      <w:marBottom w:val="0"/>
      <w:divBdr>
        <w:top w:val="none" w:sz="0" w:space="0" w:color="auto"/>
        <w:left w:val="none" w:sz="0" w:space="0" w:color="auto"/>
        <w:bottom w:val="none" w:sz="0" w:space="0" w:color="auto"/>
        <w:right w:val="none" w:sz="0" w:space="0" w:color="auto"/>
      </w:divBdr>
    </w:div>
    <w:div w:id="18409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metro.com.au/plan-a-trip/free-and-special-transpor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delaidemetro.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elaidemetro.com.au/Timetables2/Special-services/Free-City-Services" TargetMode="External"/><Relationship Id="rId11" Type="http://schemas.openxmlformats.org/officeDocument/2006/relationships/fontTable" Target="fontTable.xml"/><Relationship Id="rId5" Type="http://schemas.openxmlformats.org/officeDocument/2006/relationships/hyperlink" Target="http://www.adelaidemetro.com.au/" TargetMode="External"/><Relationship Id="rId10" Type="http://schemas.openxmlformats.org/officeDocument/2006/relationships/hyperlink" Target="tel:0882037203" TargetMode="External"/><Relationship Id="rId4" Type="http://schemas.openxmlformats.org/officeDocument/2006/relationships/webSettings" Target="webSettings.xml"/><Relationship Id="rId9" Type="http://schemas.openxmlformats.org/officeDocument/2006/relationships/hyperlink" Target="https://www.cityofadelaide.com.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9C99ECE2D164790C9F80BEB793B2D" ma:contentTypeVersion="18" ma:contentTypeDescription="Create a new document." ma:contentTypeScope="" ma:versionID="c356c13152691db13e3b0af2c7f2211c">
  <xsd:schema xmlns:xsd="http://www.w3.org/2001/XMLSchema" xmlns:xs="http://www.w3.org/2001/XMLSchema" xmlns:p="http://schemas.microsoft.com/office/2006/metadata/properties" xmlns:ns2="b584201e-4fdc-4015-811d-cb1c02db3f0d" xmlns:ns3="0e05d7fb-4c0c-4298-95b3-7f2c03021f31" targetNamespace="http://schemas.microsoft.com/office/2006/metadata/properties" ma:root="true" ma:fieldsID="a4f5571c1bf27b1251621e034ba80362" ns2:_="" ns3:_="">
    <xsd:import namespace="b584201e-4fdc-4015-811d-cb1c02db3f0d"/>
    <xsd:import namespace="0e05d7fb-4c0c-4298-95b3-7f2c03021f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4201e-4fdc-4015-811d-cb1c02db3f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75d207-329e-431d-a17a-94410d445f4f}" ma:internalName="TaxCatchAll" ma:showField="CatchAllData" ma:web="b584201e-4fdc-4015-811d-cb1c02db3f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5d7fb-4c0c-4298-95b3-7f2c03021f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3fa2ec-f78a-4cbe-8966-ef2f8e4006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010CF-22C9-4383-AD91-A1B68EA4BF2A}"/>
</file>

<file path=customXml/itemProps2.xml><?xml version="1.0" encoding="utf-8"?>
<ds:datastoreItem xmlns:ds="http://schemas.openxmlformats.org/officeDocument/2006/customXml" ds:itemID="{084F8E56-D09E-412D-91F9-5033BB3C7F6C}"/>
</file>

<file path=docProps/app.xml><?xml version="1.0" encoding="utf-8"?>
<Properties xmlns="http://schemas.openxmlformats.org/officeDocument/2006/extended-properties" xmlns:vt="http://schemas.openxmlformats.org/officeDocument/2006/docPropsVTypes">
  <Template>Normal.dotm</Template>
  <TotalTime>19</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Wellman Kelly</dc:creator>
  <cp:keywords/>
  <dc:description/>
  <cp:lastModifiedBy>Carol Wellman Kelly</cp:lastModifiedBy>
  <cp:revision>3</cp:revision>
  <dcterms:created xsi:type="dcterms:W3CDTF">2024-03-13T09:38:00Z</dcterms:created>
  <dcterms:modified xsi:type="dcterms:W3CDTF">2024-03-13T09:55:00Z</dcterms:modified>
</cp:coreProperties>
</file>